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B4C" w:rsidRDefault="009A375B" w:rsidP="00CA0B4C">
      <w:pPr>
        <w:spacing w:line="448" w:lineRule="atLeast"/>
        <w:jc w:val="center"/>
        <w:rPr>
          <w:rFonts w:ascii="Arial" w:hAnsi="Arial" w:cs="Arial"/>
          <w:color w:val="000000"/>
          <w:sz w:val="32"/>
          <w:szCs w:val="32"/>
        </w:rPr>
      </w:pPr>
      <w:r>
        <w:rPr>
          <w:rFonts w:ascii="Arial" w:hAnsi="Arial" w:cs="Arial"/>
          <w:noProof/>
          <w:color w:val="000000"/>
          <w:sz w:val="32"/>
          <w:szCs w:val="32"/>
        </w:rPr>
        <w:drawing>
          <wp:inline distT="0" distB="0" distL="0" distR="0">
            <wp:extent cx="11430000" cy="2857500"/>
            <wp:effectExtent l="19050" t="0" r="0" b="0"/>
            <wp:docPr id="1" name="图片 1" descr="Taiwan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wan History"/>
                    <pic:cNvPicPr>
                      <a:picLocks noChangeAspect="1" noChangeArrowheads="1"/>
                    </pic:cNvPicPr>
                  </pic:nvPicPr>
                  <pic:blipFill>
                    <a:blip r:embed="rId8" cstate="print"/>
                    <a:srcRect/>
                    <a:stretch>
                      <a:fillRect/>
                    </a:stretch>
                  </pic:blipFill>
                  <pic:spPr bwMode="auto">
                    <a:xfrm>
                      <a:off x="0" y="0"/>
                      <a:ext cx="11430000" cy="2857500"/>
                    </a:xfrm>
                    <a:prstGeom prst="rect">
                      <a:avLst/>
                    </a:prstGeom>
                    <a:noFill/>
                    <a:ln w="9525">
                      <a:noFill/>
                      <a:miter lim="800000"/>
                      <a:headEnd/>
                      <a:tailEnd/>
                    </a:ln>
                  </pic:spPr>
                </pic:pic>
              </a:graphicData>
            </a:graphic>
          </wp:inline>
        </w:drawing>
      </w:r>
    </w:p>
    <w:p w:rsidR="004628CF" w:rsidRPr="00510AAA" w:rsidRDefault="00CA0B4C" w:rsidP="005532F3">
      <w:pPr>
        <w:pStyle w:val="Heading2"/>
        <w:shd w:val="clear" w:color="auto" w:fill="FFFFFF"/>
        <w:snapToGrid w:val="0"/>
        <w:spacing w:before="200" w:beforeAutospacing="0" w:after="0" w:afterAutospacing="0" w:line="480" w:lineRule="atLeast"/>
        <w:rPr>
          <w:rFonts w:ascii="Times New Roman" w:eastAsia="SimSun" w:hAnsi="Times New Roman" w:cs="Times New Roman"/>
          <w:color w:val="000000"/>
          <w:sz w:val="48"/>
          <w:szCs w:val="48"/>
          <w:lang w:eastAsia="zh-CN"/>
        </w:rPr>
      </w:pPr>
      <w:r w:rsidRPr="00510AAA">
        <w:rPr>
          <w:rFonts w:ascii="Times New Roman" w:hAnsi="Times New Roman" w:cs="Times New Roman"/>
          <w:color w:val="000000"/>
          <w:sz w:val="48"/>
          <w:szCs w:val="48"/>
        </w:rPr>
        <w:t>Taiwan's Legal Status: An Overview of the San Francisco Peace Treaty</w:t>
      </w:r>
    </w:p>
    <w:p w:rsidR="00CA0B4C" w:rsidRDefault="004628CF" w:rsidP="005532F3">
      <w:pPr>
        <w:pStyle w:val="Heading2"/>
        <w:shd w:val="clear" w:color="auto" w:fill="FFFFFF"/>
        <w:snapToGrid w:val="0"/>
        <w:spacing w:before="0" w:beforeAutospacing="0" w:after="0" w:afterAutospacing="0" w:line="480" w:lineRule="atLeast"/>
        <w:rPr>
          <w:rFonts w:ascii="Arial" w:hAnsi="Arial" w:cs="Arial"/>
          <w:color w:val="000000"/>
          <w:sz w:val="48"/>
          <w:szCs w:val="48"/>
        </w:rPr>
      </w:pPr>
      <w:r w:rsidRPr="004628CF">
        <w:rPr>
          <w:rFonts w:ascii="SimSun" w:eastAsia="SimSun" w:hAnsi="SimSun" w:cs="SimSun" w:hint="eastAsia"/>
          <w:color w:val="000000"/>
          <w:sz w:val="48"/>
          <w:szCs w:val="48"/>
        </w:rPr>
        <w:t>台灣的法律地位</w:t>
      </w:r>
      <w:r w:rsidRPr="004628CF">
        <w:rPr>
          <w:rFonts w:ascii="Malgun Gothic Semilight" w:eastAsia="Malgun Gothic Semilight" w:hAnsi="Malgun Gothic Semilight" w:cs="Malgun Gothic Semilight" w:hint="eastAsia"/>
          <w:color w:val="000000"/>
          <w:sz w:val="48"/>
          <w:szCs w:val="48"/>
        </w:rPr>
        <w:t>：</w:t>
      </w:r>
      <w:r w:rsidR="00F93723">
        <w:rPr>
          <w:rFonts w:ascii="SimSun" w:eastAsia="SimSun" w:hAnsi="SimSun" w:cs="SimSun" w:hint="eastAsia"/>
          <w:color w:val="000000"/>
          <w:sz w:val="48"/>
          <w:szCs w:val="48"/>
        </w:rPr>
        <w:t>舊金山和平條約</w:t>
      </w:r>
      <w:r w:rsidR="00971EC6" w:rsidRPr="00B057F3">
        <w:rPr>
          <w:rFonts w:ascii="SimSun" w:eastAsia="SimSun" w:hAnsi="SimSun" w:cs="SimSun" w:hint="eastAsia"/>
          <w:sz w:val="48"/>
          <w:szCs w:val="48"/>
        </w:rPr>
        <w:t>概觀</w:t>
      </w:r>
    </w:p>
    <w:p w:rsidR="00A21B01" w:rsidRPr="00A21B01" w:rsidRDefault="00CA0B4C" w:rsidP="005532F3">
      <w:pPr>
        <w:pStyle w:val="NormalWeb"/>
        <w:shd w:val="clear" w:color="auto" w:fill="FFFFFF"/>
        <w:snapToGrid w:val="0"/>
        <w:spacing w:before="240" w:beforeAutospacing="0" w:after="240" w:afterAutospacing="0" w:line="448" w:lineRule="atLeast"/>
        <w:rPr>
          <w:rFonts w:ascii="Arial" w:eastAsia="SimSun" w:hAnsi="Arial" w:cs="Arial"/>
          <w:color w:val="000000"/>
          <w:sz w:val="32"/>
          <w:szCs w:val="32"/>
          <w:lang w:eastAsia="zh-CN"/>
        </w:rPr>
      </w:pPr>
      <w:r w:rsidRPr="00510AAA">
        <w:rPr>
          <w:rFonts w:ascii="Times New Roman" w:hAnsi="Times New Roman" w:cs="Times New Roman"/>
          <w:color w:val="000000"/>
          <w:sz w:val="32"/>
          <w:szCs w:val="32"/>
        </w:rPr>
        <w:t>Article VI of the U.S. Constitution provides that:</w:t>
      </w:r>
      <w:r w:rsidR="005532F3">
        <w:rPr>
          <w:rFonts w:ascii="Times New Roman" w:hAnsi="Times New Roman" w:cs="Times New Roman" w:hint="eastAsia"/>
          <w:color w:val="000000"/>
          <w:sz w:val="32"/>
          <w:szCs w:val="32"/>
        </w:rPr>
        <w:t xml:space="preserve"> </w:t>
      </w:r>
      <w:r w:rsidR="00A21B01" w:rsidRPr="00A21B01">
        <w:rPr>
          <w:rFonts w:ascii="Arial" w:eastAsia="SimSun" w:hAnsi="Arial" w:cs="Arial" w:hint="eastAsia"/>
          <w:color w:val="000000"/>
          <w:sz w:val="32"/>
          <w:szCs w:val="32"/>
          <w:lang w:eastAsia="zh-CN"/>
        </w:rPr>
        <w:t>美國憲法第六條規定：</w:t>
      </w:r>
    </w:p>
    <w:p w:rsidR="00CA0B4C" w:rsidRDefault="00CA0B4C" w:rsidP="005532F3">
      <w:pPr>
        <w:shd w:val="clear" w:color="auto" w:fill="0000BB"/>
        <w:snapToGrid w:val="0"/>
        <w:spacing w:line="520" w:lineRule="atLeast"/>
        <w:rPr>
          <w:color w:val="FFFFFF"/>
          <w:sz w:val="32"/>
          <w:szCs w:val="32"/>
        </w:rPr>
      </w:pPr>
      <w:r>
        <w:rPr>
          <w:color w:val="FFFFFF"/>
          <w:sz w:val="32"/>
          <w:szCs w:val="32"/>
        </w:rPr>
        <w:t>This Constitution, and the Laws of the United States which shall be made in Pursuance thereof; and all Treaties made, or which shall be made, under the Authority of the United States, shall be the supreme Law of the Land . . . . .</w:t>
      </w:r>
    </w:p>
    <w:p w:rsidR="00CA0B4C" w:rsidRPr="00FC618C" w:rsidRDefault="00FC618C" w:rsidP="00BA1C92">
      <w:pPr>
        <w:shd w:val="clear" w:color="auto" w:fill="FFFFFF"/>
        <w:snapToGrid w:val="0"/>
        <w:spacing w:line="480" w:lineRule="atLeast"/>
        <w:rPr>
          <w:rFonts w:ascii="Arial" w:eastAsia="SimSun" w:hAnsi="Arial" w:cs="Arial"/>
          <w:color w:val="000000"/>
          <w:sz w:val="32"/>
          <w:szCs w:val="32"/>
          <w:lang w:eastAsia="zh-CN"/>
        </w:rPr>
      </w:pPr>
      <w:r>
        <w:rPr>
          <w:rFonts w:ascii="Arial" w:eastAsia="SimSun" w:hAnsi="Arial" w:cs="Arial" w:hint="eastAsia"/>
          <w:color w:val="000000"/>
          <w:sz w:val="32"/>
          <w:szCs w:val="32"/>
          <w:lang w:eastAsia="zh-CN"/>
        </w:rPr>
        <w:t>本憲法和根據本憲法所制定的合眾國法律，以及根據合眾國的權力已締結或將締結的一切</w:t>
      </w:r>
      <w:r w:rsidR="00721D5E">
        <w:rPr>
          <w:rFonts w:ascii="Arial" w:eastAsia="SimSun" w:hAnsi="Arial" w:cs="Arial" w:hint="eastAsia"/>
          <w:color w:val="000000"/>
          <w:sz w:val="32"/>
          <w:szCs w:val="32"/>
          <w:lang w:eastAsia="zh-CN"/>
        </w:rPr>
        <w:t>條約，皆為全國的最高法律</w:t>
      </w:r>
      <w:r w:rsidR="00721D5E">
        <w:rPr>
          <w:rFonts w:ascii="Arial" w:eastAsia="SimSun" w:hAnsi="Arial" w:cs="Arial"/>
          <w:color w:val="000000"/>
          <w:sz w:val="32"/>
          <w:szCs w:val="32"/>
          <w:lang w:eastAsia="zh-CN"/>
        </w:rPr>
        <w:t>…..</w:t>
      </w:r>
    </w:p>
    <w:p w:rsidR="00CA0B4C" w:rsidRPr="00510AAA" w:rsidRDefault="00CA0B4C" w:rsidP="005532F3">
      <w:pPr>
        <w:pStyle w:val="Heading3"/>
        <w:shd w:val="clear" w:color="auto" w:fill="FFFFFF"/>
        <w:snapToGrid w:val="0"/>
        <w:spacing w:before="240" w:beforeAutospacing="0" w:after="0" w:afterAutospacing="0" w:line="560" w:lineRule="atLeast"/>
        <w:rPr>
          <w:rFonts w:ascii="Times New Roman" w:eastAsia="SimSun" w:hAnsi="Times New Roman" w:cs="Times New Roman"/>
          <w:color w:val="000000"/>
          <w:sz w:val="37"/>
          <w:szCs w:val="37"/>
          <w:lang w:eastAsia="zh-CN"/>
        </w:rPr>
      </w:pPr>
      <w:r w:rsidRPr="00510AAA">
        <w:rPr>
          <w:rFonts w:ascii="Times New Roman" w:hAnsi="Times New Roman" w:cs="Times New Roman"/>
          <w:color w:val="000000"/>
          <w:sz w:val="37"/>
          <w:szCs w:val="37"/>
        </w:rPr>
        <w:lastRenderedPageBreak/>
        <w:t>SFPT: Important Articles and Annotations</w:t>
      </w:r>
    </w:p>
    <w:p w:rsidR="00A702D6" w:rsidRDefault="00A702D6" w:rsidP="005532F3">
      <w:pPr>
        <w:pStyle w:val="Heading3"/>
        <w:shd w:val="clear" w:color="auto" w:fill="FFFFFF"/>
        <w:snapToGrid w:val="0"/>
        <w:spacing w:before="0" w:beforeAutospacing="0" w:after="240" w:afterAutospacing="0" w:line="560" w:lineRule="atLeast"/>
        <w:rPr>
          <w:rFonts w:ascii="Arial" w:hAnsi="Arial" w:cs="Arial"/>
          <w:color w:val="000000"/>
          <w:sz w:val="36"/>
          <w:szCs w:val="36"/>
        </w:rPr>
      </w:pPr>
      <w:r w:rsidRPr="005532F3">
        <w:rPr>
          <w:rFonts w:ascii="Arial" w:eastAsia="SimSun" w:hAnsi="Arial" w:cs="Arial" w:hint="eastAsia"/>
          <w:color w:val="000000"/>
          <w:sz w:val="36"/>
          <w:szCs w:val="36"/>
          <w:lang w:eastAsia="zh-CN"/>
        </w:rPr>
        <w:t>舊金山和約：重要條文和注釋</w:t>
      </w:r>
    </w:p>
    <w:p w:rsidR="005532F3" w:rsidRPr="005532F3" w:rsidRDefault="005532F3" w:rsidP="005532F3">
      <w:pPr>
        <w:pStyle w:val="Heading3"/>
        <w:shd w:val="clear" w:color="auto" w:fill="FFFFFF"/>
        <w:snapToGrid w:val="0"/>
        <w:spacing w:before="0" w:beforeAutospacing="0" w:after="240" w:afterAutospacing="0" w:line="280" w:lineRule="atLeast"/>
        <w:rPr>
          <w:rFonts w:ascii="Arial" w:hAnsi="Arial" w:cs="Arial"/>
          <w:color w:val="000000"/>
          <w:sz w:val="28"/>
          <w:szCs w:val="28"/>
        </w:rPr>
      </w:pPr>
    </w:p>
    <w:tbl>
      <w:tblPr>
        <w:tblW w:w="15740" w:type="dxa"/>
        <w:tblCellMar>
          <w:top w:w="100" w:type="dxa"/>
          <w:left w:w="100" w:type="dxa"/>
          <w:bottom w:w="100" w:type="dxa"/>
          <w:right w:w="100" w:type="dxa"/>
        </w:tblCellMar>
        <w:tblLook w:val="04A0" w:firstRow="1" w:lastRow="0" w:firstColumn="1" w:lastColumn="0" w:noHBand="0" w:noVBand="1"/>
      </w:tblPr>
      <w:tblGrid>
        <w:gridCol w:w="15740"/>
      </w:tblGrid>
      <w:tr w:rsidR="00CA0B4C" w:rsidTr="009C78CF">
        <w:tc>
          <w:tcPr>
            <w:tcW w:w="15740"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rFonts w:eastAsia="SimSun"/>
                <w:b/>
                <w:bCs/>
                <w:lang w:eastAsia="zh-CN"/>
              </w:rPr>
            </w:pPr>
            <w:r>
              <w:rPr>
                <w:b/>
                <w:bCs/>
              </w:rPr>
              <w:t>Article 2</w:t>
            </w:r>
          </w:p>
          <w:p w:rsidR="00213842" w:rsidRPr="00213842" w:rsidRDefault="00213842">
            <w:pPr>
              <w:rPr>
                <w:rFonts w:eastAsia="SimSun"/>
                <w:b/>
                <w:bCs/>
                <w:lang w:eastAsia="zh-CN"/>
              </w:rPr>
            </w:pPr>
            <w:r>
              <w:rPr>
                <w:rFonts w:eastAsia="SimSun" w:hint="eastAsia"/>
                <w:b/>
                <w:bCs/>
                <w:lang w:eastAsia="zh-CN"/>
              </w:rPr>
              <w:t>第二條</w:t>
            </w:r>
          </w:p>
        </w:tc>
      </w:tr>
      <w:tr w:rsidR="00CA0B4C" w:rsidTr="00E57D39">
        <w:tc>
          <w:tcPr>
            <w:tcW w:w="15740" w:type="dxa"/>
            <w:tcBorders>
              <w:top w:val="single" w:sz="8" w:space="0" w:color="000000"/>
              <w:left w:val="single" w:sz="8" w:space="0" w:color="000000"/>
              <w:bottom w:val="single" w:sz="8" w:space="0" w:color="000000"/>
              <w:right w:val="single" w:sz="8" w:space="0" w:color="000000"/>
            </w:tcBorders>
            <w:vAlign w:val="center"/>
            <w:hideMark/>
          </w:tcPr>
          <w:p w:rsidR="00CF07E4" w:rsidRPr="00CF07E4" w:rsidRDefault="00CA0B4C" w:rsidP="00DD0ED0">
            <w:pPr>
              <w:numPr>
                <w:ilvl w:val="0"/>
                <w:numId w:val="2"/>
              </w:numPr>
              <w:rPr>
                <w:rFonts w:eastAsia="SimSun"/>
                <w:lang w:eastAsia="zh-CN"/>
              </w:rPr>
            </w:pPr>
            <w:r w:rsidRPr="00CA0B4C">
              <w:t xml:space="preserve">Japan recognizing the independence of Korea, renounces all right, title and claim to Korea, including the islands of </w:t>
            </w:r>
            <w:proofErr w:type="spellStart"/>
            <w:r w:rsidRPr="00CA0B4C">
              <w:t>Quelpart</w:t>
            </w:r>
            <w:proofErr w:type="spellEnd"/>
            <w:r w:rsidRPr="00CA0B4C">
              <w:t xml:space="preserve">, Port Hamilton and </w:t>
            </w:r>
            <w:proofErr w:type="spellStart"/>
            <w:r w:rsidRPr="00CA0B4C">
              <w:t>Dagelet</w:t>
            </w:r>
            <w:proofErr w:type="spellEnd"/>
            <w:r w:rsidRPr="00CA0B4C">
              <w:t>.</w:t>
            </w:r>
            <w:r w:rsidRPr="00CA0B4C">
              <w:rPr>
                <w:rStyle w:val="apple-converted-space"/>
              </w:rPr>
              <w:t> </w:t>
            </w:r>
            <w:r w:rsidRPr="00CA0B4C">
              <w:br/>
            </w:r>
            <w:r w:rsidR="00EC2294">
              <w:rPr>
                <w:rFonts w:eastAsia="SimSun" w:hint="eastAsia"/>
                <w:lang w:eastAsia="zh-CN"/>
              </w:rPr>
              <w:t>日本承認朝鮮的獨立，並放棄對朝鮮包括濟州島，巨文島與鬱陵島</w:t>
            </w:r>
            <w:r w:rsidR="00767741" w:rsidRPr="005F62CC">
              <w:rPr>
                <w:rFonts w:ascii="PMingLiU" w:hAnsi="PMingLiU" w:hint="eastAsia"/>
              </w:rPr>
              <w:t>的一切權利、</w:t>
            </w:r>
            <w:r w:rsidR="00767741">
              <w:rPr>
                <w:rFonts w:eastAsia="SimSun" w:hint="eastAsia"/>
                <w:lang w:eastAsia="zh-CN"/>
              </w:rPr>
              <w:t>所有權</w:t>
            </w:r>
            <w:r w:rsidR="00767741" w:rsidRPr="005F62CC">
              <w:rPr>
                <w:rFonts w:ascii="PMingLiU" w:hAnsi="PMingLiU" w:hint="eastAsia"/>
              </w:rPr>
              <w:t>與</w:t>
            </w:r>
            <w:r w:rsidR="00767741">
              <w:rPr>
                <w:rFonts w:eastAsia="SimSun" w:hint="eastAsia"/>
                <w:lang w:eastAsia="zh-CN"/>
              </w:rPr>
              <w:t>請求權</w:t>
            </w:r>
            <w:r w:rsidR="00767741" w:rsidRPr="005F62CC">
              <w:rPr>
                <w:rFonts w:ascii="PMingLiU" w:hAnsi="PMingLiU" w:hint="eastAsia"/>
              </w:rPr>
              <w:t>。</w:t>
            </w:r>
          </w:p>
          <w:p w:rsidR="00CF07E4" w:rsidRPr="00CF07E4" w:rsidRDefault="00CA0B4C" w:rsidP="00DD0ED0">
            <w:pPr>
              <w:numPr>
                <w:ilvl w:val="0"/>
                <w:numId w:val="2"/>
              </w:numPr>
              <w:rPr>
                <w:rFonts w:eastAsia="SimSun"/>
                <w:lang w:eastAsia="zh-CN"/>
              </w:rPr>
            </w:pPr>
            <w:r w:rsidRPr="00CA0B4C">
              <w:t>Japan renounces all right, title and claim to Formosa and the Pescadores.</w:t>
            </w:r>
            <w:r w:rsidRPr="00CA0B4C">
              <w:rPr>
                <w:rStyle w:val="apple-converted-space"/>
              </w:rPr>
              <w:t> </w:t>
            </w:r>
            <w:r w:rsidRPr="00CA0B4C">
              <w:br/>
            </w:r>
            <w:r w:rsidR="005F62CC" w:rsidRPr="00B057F3">
              <w:rPr>
                <w:rFonts w:ascii="SimSun" w:eastAsia="SimSun" w:hAnsi="SimSun" w:hint="eastAsia"/>
              </w:rPr>
              <w:t>日本政府放棄對台灣、澎湖的一切權利、</w:t>
            </w:r>
            <w:r w:rsidR="005F62CC" w:rsidRPr="00B057F3">
              <w:rPr>
                <w:rFonts w:ascii="SimSun" w:eastAsia="SimSun" w:hAnsi="SimSun" w:hint="eastAsia"/>
                <w:lang w:eastAsia="zh-CN"/>
              </w:rPr>
              <w:t>所有權</w:t>
            </w:r>
            <w:r w:rsidR="005F62CC" w:rsidRPr="00B057F3">
              <w:rPr>
                <w:rFonts w:ascii="SimSun" w:eastAsia="SimSun" w:hAnsi="SimSun" w:hint="eastAsia"/>
              </w:rPr>
              <w:t>與</w:t>
            </w:r>
            <w:r w:rsidR="005F62CC" w:rsidRPr="00B057F3">
              <w:rPr>
                <w:rFonts w:ascii="SimSun" w:eastAsia="SimSun" w:hAnsi="SimSun" w:hint="eastAsia"/>
                <w:lang w:eastAsia="zh-CN"/>
              </w:rPr>
              <w:t>請求權</w:t>
            </w:r>
            <w:r w:rsidR="005F62CC" w:rsidRPr="00B057F3">
              <w:rPr>
                <w:rFonts w:ascii="SimSun" w:eastAsia="SimSun" w:hAnsi="SimSun" w:hint="eastAsia"/>
              </w:rPr>
              <w:t>。</w:t>
            </w:r>
          </w:p>
          <w:p w:rsidR="00CF07E4" w:rsidRPr="00CF07E4" w:rsidRDefault="00CA0B4C" w:rsidP="00DD0ED0">
            <w:pPr>
              <w:numPr>
                <w:ilvl w:val="0"/>
                <w:numId w:val="2"/>
              </w:numPr>
              <w:rPr>
                <w:rFonts w:eastAsia="SimSun"/>
                <w:lang w:eastAsia="zh-CN"/>
              </w:rPr>
            </w:pPr>
            <w:r w:rsidRPr="00CA0B4C">
              <w:t>Japan renounces all right, title and claim to the Kurile Islands, and to that portion of Sakhalin and the islands adjacent to it over which Japan acquired sovereignty as a consequence of the Treaty of Portsmouth of 5 September 1905.</w:t>
            </w:r>
            <w:r w:rsidRPr="00CA0B4C">
              <w:rPr>
                <w:rStyle w:val="apple-converted-space"/>
              </w:rPr>
              <w:t> </w:t>
            </w:r>
            <w:r w:rsidRPr="00CA0B4C">
              <w:br/>
            </w:r>
            <w:r w:rsidR="007B29BA">
              <w:rPr>
                <w:rFonts w:eastAsia="SimSun" w:hint="eastAsia"/>
                <w:lang w:eastAsia="zh-CN"/>
              </w:rPr>
              <w:t>日本放棄對千島群島，</w:t>
            </w:r>
            <w:r w:rsidR="009D27AE">
              <w:rPr>
                <w:rFonts w:asciiTheme="minorEastAsia" w:hAnsiTheme="minorEastAsia" w:hint="eastAsia"/>
              </w:rPr>
              <w:t>以及</w:t>
            </w:r>
            <w:r w:rsidR="00EC6B68">
              <w:rPr>
                <w:rFonts w:eastAsia="SimSun" w:hint="eastAsia"/>
                <w:lang w:eastAsia="zh-CN"/>
              </w:rPr>
              <w:t>1905</w:t>
            </w:r>
            <w:r w:rsidR="00EC6B68">
              <w:rPr>
                <w:rFonts w:eastAsia="SimSun" w:hint="eastAsia"/>
                <w:lang w:eastAsia="zh-CN"/>
              </w:rPr>
              <w:t>年</w:t>
            </w:r>
            <w:r w:rsidR="00EC6B68">
              <w:rPr>
                <w:rFonts w:eastAsia="SimSun" w:hint="eastAsia"/>
                <w:lang w:eastAsia="zh-CN"/>
              </w:rPr>
              <w:t>9</w:t>
            </w:r>
            <w:r w:rsidR="00EC6B68">
              <w:rPr>
                <w:rFonts w:eastAsia="SimSun" w:hint="eastAsia"/>
                <w:lang w:eastAsia="zh-CN"/>
              </w:rPr>
              <w:t>月</w:t>
            </w:r>
            <w:r w:rsidR="00EC6B68">
              <w:rPr>
                <w:rFonts w:eastAsia="SimSun" w:hint="eastAsia"/>
                <w:lang w:eastAsia="zh-CN"/>
              </w:rPr>
              <w:t>5</w:t>
            </w:r>
            <w:r w:rsidR="00EC6B68">
              <w:rPr>
                <w:rFonts w:eastAsia="SimSun" w:hint="eastAsia"/>
                <w:lang w:eastAsia="zh-CN"/>
              </w:rPr>
              <w:t>日獲得之庫頁島部分，</w:t>
            </w:r>
            <w:r w:rsidR="009D27AE">
              <w:rPr>
                <w:rFonts w:asciiTheme="minorEastAsia" w:hAnsiTheme="minorEastAsia" w:hint="eastAsia"/>
              </w:rPr>
              <w:t>和</w:t>
            </w:r>
            <w:r w:rsidR="00EC6B68">
              <w:rPr>
                <w:rFonts w:eastAsia="SimSun" w:hint="eastAsia"/>
                <w:lang w:eastAsia="zh-CN"/>
              </w:rPr>
              <w:t>鄰近各島嶼</w:t>
            </w:r>
            <w:r w:rsidR="00767741" w:rsidRPr="005F62CC">
              <w:rPr>
                <w:rFonts w:ascii="PMingLiU" w:hAnsi="PMingLiU" w:hint="eastAsia"/>
              </w:rPr>
              <w:t>的一切權利、</w:t>
            </w:r>
            <w:r w:rsidR="00767741">
              <w:rPr>
                <w:rFonts w:eastAsia="SimSun" w:hint="eastAsia"/>
                <w:lang w:eastAsia="zh-CN"/>
              </w:rPr>
              <w:t>所有權</w:t>
            </w:r>
            <w:r w:rsidR="00767741" w:rsidRPr="005F62CC">
              <w:rPr>
                <w:rFonts w:ascii="PMingLiU" w:hAnsi="PMingLiU" w:hint="eastAsia"/>
              </w:rPr>
              <w:t>與</w:t>
            </w:r>
            <w:r w:rsidR="00767741">
              <w:rPr>
                <w:rFonts w:eastAsia="SimSun" w:hint="eastAsia"/>
                <w:lang w:eastAsia="zh-CN"/>
              </w:rPr>
              <w:t>請求權</w:t>
            </w:r>
            <w:r w:rsidR="00767741" w:rsidRPr="005F62CC">
              <w:rPr>
                <w:rFonts w:ascii="PMingLiU" w:hAnsi="PMingLiU" w:hint="eastAsia"/>
              </w:rPr>
              <w:t>。</w:t>
            </w:r>
          </w:p>
          <w:p w:rsidR="00CF07E4" w:rsidRPr="00CF07E4" w:rsidRDefault="00CA0B4C" w:rsidP="00DD0ED0">
            <w:pPr>
              <w:numPr>
                <w:ilvl w:val="0"/>
                <w:numId w:val="2"/>
              </w:numPr>
              <w:rPr>
                <w:rFonts w:eastAsia="SimSun"/>
                <w:lang w:eastAsia="zh-CN"/>
              </w:rPr>
            </w:pPr>
            <w:r w:rsidRPr="00CA0B4C">
              <w:t>Japan renounces all right, title and claim in connection with the League of Nations Mandate System, and accepts the action of the United Nations Security Council of 2 April 1947, extending the trusteeship system to the Pacific Islands formerly under mandate to Japan.</w:t>
            </w:r>
            <w:r w:rsidRPr="00CA0B4C">
              <w:rPr>
                <w:rStyle w:val="apple-converted-space"/>
              </w:rPr>
              <w:t> </w:t>
            </w:r>
            <w:r w:rsidRPr="00CA0B4C">
              <w:br/>
            </w:r>
            <w:r w:rsidR="00827484" w:rsidRPr="0052227B">
              <w:rPr>
                <w:rFonts w:ascii="SimSun" w:eastAsia="SimSun" w:hAnsi="SimSun" w:hint="eastAsia"/>
                <w:lang w:eastAsia="zh-CN"/>
              </w:rPr>
              <w:t>日本放棄國際聯盟</w:t>
            </w:r>
            <w:r w:rsidR="004F2C0A" w:rsidRPr="0052227B">
              <w:rPr>
                <w:rFonts w:ascii="SimSun" w:eastAsia="SimSun" w:hAnsi="SimSun" w:hint="eastAsia"/>
                <w:lang w:eastAsia="zh-CN"/>
              </w:rPr>
              <w:t>委任統治相關</w:t>
            </w:r>
            <w:r w:rsidR="00767741" w:rsidRPr="0052227B">
              <w:rPr>
                <w:rFonts w:ascii="SimSun" w:eastAsia="SimSun" w:hAnsi="SimSun" w:hint="eastAsia"/>
              </w:rPr>
              <w:t>的一切權利、</w:t>
            </w:r>
            <w:r w:rsidR="00767741" w:rsidRPr="0052227B">
              <w:rPr>
                <w:rFonts w:ascii="SimSun" w:eastAsia="SimSun" w:hAnsi="SimSun" w:hint="eastAsia"/>
                <w:lang w:eastAsia="zh-CN"/>
              </w:rPr>
              <w:t>所有權</w:t>
            </w:r>
            <w:r w:rsidR="00767741" w:rsidRPr="0052227B">
              <w:rPr>
                <w:rFonts w:ascii="SimSun" w:eastAsia="SimSun" w:hAnsi="SimSun" w:hint="eastAsia"/>
              </w:rPr>
              <w:t>與</w:t>
            </w:r>
            <w:r w:rsidR="00767741" w:rsidRPr="0052227B">
              <w:rPr>
                <w:rFonts w:ascii="SimSun" w:eastAsia="SimSun" w:hAnsi="SimSun" w:hint="eastAsia"/>
                <w:lang w:eastAsia="zh-CN"/>
              </w:rPr>
              <w:t>請求權</w:t>
            </w:r>
            <w:r w:rsidR="004F2C0A" w:rsidRPr="0052227B">
              <w:rPr>
                <w:rFonts w:ascii="SimSun" w:eastAsia="SimSun" w:hAnsi="SimSun" w:hint="eastAsia"/>
                <w:lang w:eastAsia="zh-CN"/>
              </w:rPr>
              <w:t>，</w:t>
            </w:r>
            <w:r w:rsidR="00E67D0F" w:rsidRPr="0052227B">
              <w:rPr>
                <w:rFonts w:ascii="SimSun" w:eastAsia="SimSun" w:hAnsi="SimSun" w:hint="eastAsia"/>
                <w:lang w:eastAsia="zh-CN"/>
              </w:rPr>
              <w:t>同時接受聯合國安全理事會於</w:t>
            </w:r>
            <w:r w:rsidR="002E3A88" w:rsidRPr="0052227B">
              <w:rPr>
                <w:rFonts w:ascii="SimSun" w:eastAsia="SimSun" w:hAnsi="SimSun" w:hint="eastAsia"/>
                <w:lang w:eastAsia="zh-CN"/>
              </w:rPr>
              <w:t>1947年4月2日所</w:t>
            </w:r>
            <w:r w:rsidR="007A22DE" w:rsidRPr="0052227B">
              <w:rPr>
                <w:rFonts w:ascii="SimSun" w:eastAsia="SimSun" w:hAnsi="SimSun" w:hint="eastAsia"/>
                <w:lang w:eastAsia="zh-CN"/>
              </w:rPr>
              <w:t>採取有關</w:t>
            </w:r>
            <w:r w:rsidR="0084679B" w:rsidRPr="0052227B">
              <w:rPr>
                <w:rFonts w:ascii="SimSun" w:eastAsia="SimSun" w:hAnsi="SimSun" w:hint="eastAsia"/>
                <w:lang w:eastAsia="zh-CN"/>
              </w:rPr>
              <w:t>日本前述太平洋島嶼委任統治地之信託</w:t>
            </w:r>
            <w:r w:rsidR="009D27AE" w:rsidRPr="0052227B">
              <w:rPr>
                <w:rFonts w:ascii="SimSun" w:eastAsia="SimSun" w:hAnsi="SimSun" w:hint="eastAsia"/>
              </w:rPr>
              <w:t>統治</w:t>
            </w:r>
            <w:r w:rsidR="0084679B" w:rsidRPr="0052227B">
              <w:rPr>
                <w:rFonts w:ascii="SimSun" w:eastAsia="SimSun" w:hAnsi="SimSun" w:hint="eastAsia"/>
                <w:lang w:eastAsia="zh-CN"/>
              </w:rPr>
              <w:t>安排。</w:t>
            </w:r>
          </w:p>
          <w:p w:rsidR="00CF07E4" w:rsidRPr="00CF07E4" w:rsidRDefault="00CA0B4C" w:rsidP="005F62CC">
            <w:pPr>
              <w:numPr>
                <w:ilvl w:val="0"/>
                <w:numId w:val="2"/>
              </w:numPr>
              <w:rPr>
                <w:rFonts w:eastAsia="SimSun"/>
                <w:lang w:eastAsia="zh-CN"/>
              </w:rPr>
            </w:pPr>
            <w:r w:rsidRPr="00CA0B4C">
              <w:t>Japan renounces all claim to any right or title to or interest in connection with any part of the Antarctic area, whether deriving from the activities of Japanese nationals or otherwise.</w:t>
            </w:r>
            <w:r w:rsidRPr="00CA0B4C">
              <w:rPr>
                <w:rStyle w:val="apple-converted-space"/>
              </w:rPr>
              <w:t> </w:t>
            </w:r>
            <w:r w:rsidRPr="00CA0B4C">
              <w:br/>
            </w:r>
            <w:r w:rsidR="00205D2F">
              <w:rPr>
                <w:rFonts w:eastAsia="SimSun" w:hint="eastAsia"/>
                <w:lang w:eastAsia="zh-CN"/>
              </w:rPr>
              <w:t>日本放棄因為日本國家或</w:t>
            </w:r>
            <w:r w:rsidR="00767741">
              <w:rPr>
                <w:rFonts w:ascii="PMingLiU" w:hAnsi="PMingLiU" w:hint="eastAsia"/>
              </w:rPr>
              <w:t>其</w:t>
            </w:r>
            <w:r w:rsidR="00205D2F">
              <w:rPr>
                <w:rFonts w:eastAsia="SimSun" w:hint="eastAsia"/>
                <w:lang w:eastAsia="zh-CN"/>
              </w:rPr>
              <w:t>國民在南極地區活動所衍生之</w:t>
            </w:r>
            <w:r w:rsidR="00767741" w:rsidRPr="005F62CC">
              <w:rPr>
                <w:rFonts w:ascii="PMingLiU" w:hAnsi="PMingLiU" w:hint="eastAsia"/>
              </w:rPr>
              <w:t>一切</w:t>
            </w:r>
            <w:r w:rsidR="00205D2F">
              <w:rPr>
                <w:rFonts w:eastAsia="SimSun" w:hint="eastAsia"/>
                <w:lang w:eastAsia="zh-CN"/>
              </w:rPr>
              <w:t>權利</w:t>
            </w:r>
            <w:r w:rsidR="00767741">
              <w:rPr>
                <w:rFonts w:ascii="PMingLiU" w:hAnsi="PMingLiU" w:hint="eastAsia"/>
              </w:rPr>
              <w:t>、</w:t>
            </w:r>
            <w:r w:rsidR="00767741">
              <w:rPr>
                <w:rFonts w:eastAsia="SimSun" w:hint="eastAsia"/>
                <w:lang w:eastAsia="zh-CN"/>
              </w:rPr>
              <w:t>所有權</w:t>
            </w:r>
            <w:r w:rsidR="00205D2F">
              <w:rPr>
                <w:rFonts w:eastAsia="SimSun" w:hint="eastAsia"/>
                <w:lang w:eastAsia="zh-CN"/>
              </w:rPr>
              <w:t>或利益之請求權。</w:t>
            </w:r>
          </w:p>
          <w:p w:rsidR="00CA0B4C" w:rsidRPr="00CF07E4" w:rsidRDefault="00CA0B4C" w:rsidP="005F62CC">
            <w:pPr>
              <w:numPr>
                <w:ilvl w:val="0"/>
                <w:numId w:val="2"/>
              </w:numPr>
              <w:rPr>
                <w:rFonts w:eastAsia="SimSun"/>
                <w:lang w:eastAsia="zh-CN"/>
              </w:rPr>
            </w:pPr>
            <w:r w:rsidRPr="00CA0B4C">
              <w:t>Japan renounces all right, title and claim to the Spratly Islands and to the Paracel Islands.</w:t>
            </w:r>
          </w:p>
          <w:p w:rsidR="00DD0ED0" w:rsidRPr="00DD0ED0" w:rsidRDefault="00B2655A" w:rsidP="00DD0ED0">
            <w:pPr>
              <w:ind w:left="360"/>
              <w:rPr>
                <w:rFonts w:eastAsia="SimSun"/>
                <w:lang w:eastAsia="zh-CN"/>
              </w:rPr>
            </w:pPr>
            <w:r>
              <w:rPr>
                <w:rFonts w:eastAsia="SimSun" w:hint="eastAsia"/>
                <w:lang w:eastAsia="zh-CN"/>
              </w:rPr>
              <w:t>日本放棄對南沙群島與西沙群島</w:t>
            </w:r>
            <w:r w:rsidR="00767741" w:rsidRPr="005F62CC">
              <w:rPr>
                <w:rFonts w:ascii="PMingLiU" w:hAnsi="PMingLiU" w:hint="eastAsia"/>
              </w:rPr>
              <w:t>的一切權利、</w:t>
            </w:r>
            <w:r w:rsidR="00767741">
              <w:rPr>
                <w:rFonts w:eastAsia="SimSun" w:hint="eastAsia"/>
                <w:lang w:eastAsia="zh-CN"/>
              </w:rPr>
              <w:t>所有權</w:t>
            </w:r>
            <w:r w:rsidR="00767741" w:rsidRPr="005F62CC">
              <w:rPr>
                <w:rFonts w:ascii="PMingLiU" w:hAnsi="PMingLiU" w:hint="eastAsia"/>
              </w:rPr>
              <w:t>與</w:t>
            </w:r>
            <w:r w:rsidR="00767741">
              <w:rPr>
                <w:rFonts w:eastAsia="SimSun" w:hint="eastAsia"/>
                <w:lang w:eastAsia="zh-CN"/>
              </w:rPr>
              <w:t>請求權</w:t>
            </w:r>
            <w:r w:rsidR="00767741" w:rsidRPr="005F62CC">
              <w:rPr>
                <w:rFonts w:ascii="PMingLiU" w:hAnsi="PMingLiU" w:hint="eastAsia"/>
              </w:rPr>
              <w:t>。</w:t>
            </w:r>
          </w:p>
        </w:tc>
      </w:tr>
    </w:tbl>
    <w:p w:rsidR="008F2C7F" w:rsidRPr="008F2C7F" w:rsidRDefault="008F2C7F" w:rsidP="00CA0B4C">
      <w:pPr>
        <w:shd w:val="clear" w:color="auto" w:fill="FFFFFF"/>
        <w:spacing w:line="448" w:lineRule="atLeast"/>
        <w:rPr>
          <w:rFonts w:ascii="SimSun" w:eastAsia="SimSun" w:hAnsi="SimSun" w:cs="SimSun"/>
          <w:color w:val="000000"/>
          <w:sz w:val="32"/>
          <w:szCs w:val="32"/>
          <w:lang w:eastAsia="zh-CN"/>
        </w:rPr>
      </w:pPr>
    </w:p>
    <w:tbl>
      <w:tblPr>
        <w:tblW w:w="15740" w:type="dxa"/>
        <w:tblCellMar>
          <w:top w:w="100" w:type="dxa"/>
          <w:left w:w="100" w:type="dxa"/>
          <w:bottom w:w="100" w:type="dxa"/>
          <w:right w:w="100" w:type="dxa"/>
        </w:tblCellMar>
        <w:tblLook w:val="04A0" w:firstRow="1" w:lastRow="0" w:firstColumn="1" w:lastColumn="0" w:noHBand="0" w:noVBand="1"/>
      </w:tblPr>
      <w:tblGrid>
        <w:gridCol w:w="15740"/>
      </w:tblGrid>
      <w:tr w:rsidR="00CA0B4C" w:rsidTr="00357925">
        <w:tc>
          <w:tcPr>
            <w:tcW w:w="15740" w:type="dxa"/>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rFonts w:eastAsia="SimSun"/>
                <w:b/>
                <w:bCs/>
                <w:lang w:eastAsia="zh-CN"/>
              </w:rPr>
            </w:pPr>
            <w:r>
              <w:rPr>
                <w:b/>
                <w:bCs/>
              </w:rPr>
              <w:lastRenderedPageBreak/>
              <w:t>ANNOTATIONS to Article 2</w:t>
            </w:r>
          </w:p>
          <w:p w:rsidR="00891AAA" w:rsidRPr="00891AAA" w:rsidRDefault="00891AAA">
            <w:pPr>
              <w:rPr>
                <w:rFonts w:eastAsia="SimSun"/>
                <w:b/>
                <w:bCs/>
                <w:lang w:eastAsia="zh-CN"/>
              </w:rPr>
            </w:pPr>
            <w:r>
              <w:rPr>
                <w:rFonts w:eastAsia="SimSun" w:hint="eastAsia"/>
                <w:b/>
                <w:bCs/>
                <w:lang w:eastAsia="zh-CN"/>
              </w:rPr>
              <w:t>第二條注解</w:t>
            </w:r>
          </w:p>
        </w:tc>
      </w:tr>
      <w:tr w:rsidR="00CA0B4C" w:rsidRPr="00A85859" w:rsidTr="00357925">
        <w:tc>
          <w:tcPr>
            <w:tcW w:w="15740" w:type="dxa"/>
            <w:tcBorders>
              <w:top w:val="single" w:sz="8" w:space="0" w:color="000000"/>
              <w:left w:val="single" w:sz="8" w:space="0" w:color="000000"/>
              <w:bottom w:val="single" w:sz="8" w:space="0" w:color="000000"/>
              <w:right w:val="single" w:sz="8" w:space="0" w:color="000000"/>
            </w:tcBorders>
            <w:vAlign w:val="center"/>
            <w:hideMark/>
          </w:tcPr>
          <w:p w:rsidR="00BA1C92" w:rsidRDefault="00CA0B4C">
            <w:pPr>
              <w:rPr>
                <w:color w:val="000000" w:themeColor="text1"/>
              </w:rPr>
            </w:pPr>
            <w:r w:rsidRPr="00A85859">
              <w:rPr>
                <w:color w:val="000000" w:themeColor="text1"/>
              </w:rPr>
              <w:t>In this Article, Japan renounced all rights over Taiwan, but no "receiving country" was designated. Unquestionably, Taiwan was not given to "China." However, the question arises: "How is this Article to be interpreted?"</w:t>
            </w:r>
            <w:r w:rsidRPr="00A85859">
              <w:rPr>
                <w:rStyle w:val="apple-converted-space"/>
                <w:color w:val="000000" w:themeColor="text1"/>
              </w:rPr>
              <w:t> </w:t>
            </w:r>
            <w:r w:rsidR="00A4483A">
              <w:rPr>
                <w:rStyle w:val="apple-converted-space"/>
                <w:color w:val="000000" w:themeColor="text1"/>
              </w:rPr>
              <w:br/>
            </w:r>
            <w:r w:rsidR="00971EC6" w:rsidRPr="00A4483A">
              <w:rPr>
                <w:rFonts w:ascii="SimSun" w:eastAsia="SimSun" w:hAnsi="SimSun" w:hint="eastAsia"/>
                <w:color w:val="000000" w:themeColor="text1"/>
              </w:rPr>
              <w:t>在</w:t>
            </w:r>
            <w:r w:rsidR="00971EC6" w:rsidRPr="00A4483A">
              <w:rPr>
                <w:rFonts w:ascii="SimSun" w:eastAsia="SimSun" w:hAnsi="SimSun" w:cs="PingFang SC" w:hint="eastAsia"/>
                <w:color w:val="000000" w:themeColor="text1"/>
              </w:rPr>
              <w:t>本條款中</w:t>
            </w:r>
            <w:r w:rsidR="004358B7" w:rsidRPr="00A4483A">
              <w:rPr>
                <w:rFonts w:ascii="SimSun" w:eastAsia="SimSun" w:hAnsi="SimSun" w:hint="eastAsia"/>
                <w:color w:val="000000" w:themeColor="text1"/>
                <w:lang w:eastAsia="zh-CN"/>
              </w:rPr>
              <w:t>，</w:t>
            </w:r>
            <w:r w:rsidR="00CB0507" w:rsidRPr="00A4483A">
              <w:rPr>
                <w:rFonts w:ascii="SimSun" w:eastAsia="SimSun" w:hAnsi="SimSun" w:hint="eastAsia"/>
                <w:color w:val="000000" w:themeColor="text1"/>
                <w:lang w:eastAsia="zh-CN"/>
              </w:rPr>
              <w:t>日本放棄</w:t>
            </w:r>
            <w:r w:rsidR="00CB0507" w:rsidRPr="00A4483A">
              <w:rPr>
                <w:rFonts w:ascii="SimSun" w:eastAsia="SimSun" w:hAnsi="SimSun" w:hint="eastAsia"/>
                <w:color w:val="000000" w:themeColor="text1"/>
              </w:rPr>
              <w:t>對</w:t>
            </w:r>
            <w:r w:rsidR="0084587A" w:rsidRPr="00A4483A">
              <w:rPr>
                <w:rFonts w:ascii="SimSun" w:eastAsia="SimSun" w:hAnsi="SimSun" w:hint="eastAsia"/>
                <w:color w:val="000000" w:themeColor="text1"/>
                <w:lang w:eastAsia="zh-CN"/>
              </w:rPr>
              <w:t>台灣的一切權利，但是沒有</w:t>
            </w:r>
            <w:r w:rsidR="001E19A9" w:rsidRPr="00A4483A">
              <w:rPr>
                <w:rFonts w:ascii="SimSun" w:eastAsia="SimSun" w:hAnsi="SimSun" w:hint="eastAsia"/>
                <w:color w:val="000000" w:themeColor="text1"/>
                <w:lang w:eastAsia="zh-CN"/>
              </w:rPr>
              <w:t>指定</w:t>
            </w:r>
            <w:r w:rsidR="0084587A" w:rsidRPr="00A4483A">
              <w:rPr>
                <w:rFonts w:ascii="SimSun" w:eastAsia="SimSun" w:hAnsi="SimSun" w:hint="eastAsia"/>
                <w:color w:val="000000" w:themeColor="text1"/>
                <w:lang w:eastAsia="zh-CN"/>
              </w:rPr>
              <w:t>“收</w:t>
            </w:r>
            <w:r w:rsidR="009D27AE" w:rsidRPr="00A4483A">
              <w:rPr>
                <w:rFonts w:ascii="SimSun" w:eastAsia="SimSun" w:hAnsi="SimSun" w:hint="eastAsia"/>
                <w:color w:val="000000" w:themeColor="text1"/>
              </w:rPr>
              <w:t>受</w:t>
            </w:r>
            <w:r w:rsidR="0084587A" w:rsidRPr="00A4483A">
              <w:rPr>
                <w:rFonts w:ascii="SimSun" w:eastAsia="SimSun" w:hAnsi="SimSun" w:hint="eastAsia"/>
                <w:color w:val="000000" w:themeColor="text1"/>
                <w:lang w:eastAsia="zh-CN"/>
              </w:rPr>
              <w:t>國”</w:t>
            </w:r>
            <w:r w:rsidR="00FD0741" w:rsidRPr="00A4483A">
              <w:rPr>
                <w:rFonts w:ascii="SimSun" w:eastAsia="SimSun" w:hAnsi="SimSun" w:hint="eastAsia"/>
                <w:color w:val="000000" w:themeColor="text1"/>
              </w:rPr>
              <w:t>。</w:t>
            </w:r>
            <w:r w:rsidR="003918D7" w:rsidRPr="00A4483A">
              <w:rPr>
                <w:rFonts w:ascii="SimSun" w:eastAsia="SimSun" w:hAnsi="SimSun" w:hint="eastAsia"/>
                <w:color w:val="000000" w:themeColor="text1"/>
                <w:lang w:eastAsia="zh-CN"/>
              </w:rPr>
              <w:t>毫無疑問，</w:t>
            </w:r>
            <w:r w:rsidR="0058489A" w:rsidRPr="00A4483A">
              <w:rPr>
                <w:rFonts w:ascii="SimSun" w:eastAsia="SimSun" w:hAnsi="SimSun" w:hint="eastAsia"/>
                <w:color w:val="000000" w:themeColor="text1"/>
                <w:lang w:eastAsia="zh-CN"/>
              </w:rPr>
              <w:t>台灣並沒有給予“中國”，</w:t>
            </w:r>
            <w:r w:rsidR="001A4647" w:rsidRPr="00A4483A">
              <w:rPr>
                <w:rFonts w:ascii="SimSun" w:eastAsia="SimSun" w:hAnsi="SimSun" w:hint="eastAsia"/>
                <w:color w:val="000000" w:themeColor="text1"/>
                <w:lang w:eastAsia="zh-CN"/>
              </w:rPr>
              <w:t>然而，</w:t>
            </w:r>
            <w:r w:rsidR="00EF7285" w:rsidRPr="00A4483A">
              <w:rPr>
                <w:rFonts w:ascii="SimSun" w:eastAsia="SimSun" w:hAnsi="SimSun" w:hint="eastAsia"/>
                <w:color w:val="000000" w:themeColor="text1"/>
                <w:lang w:eastAsia="zh-CN"/>
              </w:rPr>
              <w:t>問題來了</w:t>
            </w:r>
            <w:r w:rsidR="009F0370" w:rsidRPr="00A4483A">
              <w:rPr>
                <w:rFonts w:ascii="SimSun" w:eastAsia="SimSun" w:hAnsi="SimSun" w:hint="eastAsia"/>
                <w:color w:val="000000" w:themeColor="text1"/>
                <w:lang w:eastAsia="zh-CN"/>
              </w:rPr>
              <w:t>：</w:t>
            </w:r>
            <w:r w:rsidR="00AC7817" w:rsidRPr="00A4483A">
              <w:rPr>
                <w:rFonts w:ascii="SimSun" w:eastAsia="SimSun" w:hAnsi="SimSun" w:hint="eastAsia"/>
                <w:color w:val="000000" w:themeColor="text1"/>
                <w:lang w:eastAsia="zh-CN"/>
              </w:rPr>
              <w:t>“</w:t>
            </w:r>
            <w:r w:rsidR="009D27AE" w:rsidRPr="00A4483A">
              <w:rPr>
                <w:rFonts w:ascii="SimSun" w:eastAsia="SimSun" w:hAnsi="SimSun" w:hint="eastAsia"/>
                <w:color w:val="000000" w:themeColor="text1"/>
              </w:rPr>
              <w:t>本</w:t>
            </w:r>
            <w:r w:rsidR="00271D37" w:rsidRPr="00A4483A">
              <w:rPr>
                <w:rFonts w:ascii="SimSun" w:eastAsia="SimSun" w:hAnsi="SimSun" w:hint="eastAsia"/>
                <w:color w:val="000000" w:themeColor="text1"/>
                <w:lang w:eastAsia="zh-CN"/>
              </w:rPr>
              <w:t>條文</w:t>
            </w:r>
            <w:r w:rsidR="00CD074B" w:rsidRPr="00A4483A">
              <w:rPr>
                <w:rFonts w:ascii="SimSun" w:eastAsia="SimSun" w:hAnsi="SimSun" w:hint="eastAsia"/>
                <w:color w:val="000000" w:themeColor="text1"/>
              </w:rPr>
              <w:t>該如何解讀</w:t>
            </w:r>
            <w:r w:rsidR="00AC7817" w:rsidRPr="00A4483A">
              <w:rPr>
                <w:rFonts w:ascii="SimSun" w:eastAsia="SimSun" w:hAnsi="SimSun" w:hint="eastAsia"/>
                <w:color w:val="000000" w:themeColor="text1"/>
                <w:lang w:eastAsia="zh-CN"/>
              </w:rPr>
              <w:t>？”</w:t>
            </w:r>
            <w:r w:rsidRPr="00A85859">
              <w:rPr>
                <w:color w:val="000000" w:themeColor="text1"/>
              </w:rPr>
              <w:br/>
            </w:r>
          </w:p>
          <w:p w:rsidR="0031230D" w:rsidRPr="00A85859" w:rsidRDefault="00CA0B4C">
            <w:pPr>
              <w:rPr>
                <w:rFonts w:ascii="SimSun" w:eastAsia="SimSun" w:hAnsi="SimSun"/>
                <w:color w:val="000000" w:themeColor="text1"/>
                <w:lang w:eastAsia="zh-CN"/>
              </w:rPr>
            </w:pPr>
            <w:r w:rsidRPr="00A85859">
              <w:rPr>
                <w:color w:val="000000" w:themeColor="text1"/>
              </w:rPr>
              <w:t xml:space="preserve">Some scholars go so far as to claim that according to the wording of this Article, Taiwan has become terra </w:t>
            </w:r>
            <w:proofErr w:type="spellStart"/>
            <w:r w:rsidRPr="00A85859">
              <w:rPr>
                <w:color w:val="000000" w:themeColor="text1"/>
              </w:rPr>
              <w:t>derelicta</w:t>
            </w:r>
            <w:proofErr w:type="spellEnd"/>
            <w:r w:rsidRPr="00A85859">
              <w:rPr>
                <w:color w:val="000000" w:themeColor="text1"/>
              </w:rPr>
              <w:t xml:space="preserve"> or terra nullius, available for any country to annex. However, such an interpretation totally ignores the “laws of war” of the post-Napoleonic period.</w:t>
            </w:r>
            <w:r w:rsidRPr="00A85859">
              <w:rPr>
                <w:rStyle w:val="apple-converted-space"/>
                <w:color w:val="000000" w:themeColor="text1"/>
              </w:rPr>
              <w:t> </w:t>
            </w:r>
            <w:r w:rsidRPr="00A85859">
              <w:rPr>
                <w:color w:val="000000" w:themeColor="text1"/>
              </w:rPr>
              <w:br/>
            </w:r>
            <w:r w:rsidR="00D22D18" w:rsidRPr="00A85859">
              <w:rPr>
                <w:rFonts w:ascii="SimSun" w:eastAsia="SimSun" w:hAnsi="SimSun" w:cs="SimSun" w:hint="eastAsia"/>
                <w:color w:val="000000" w:themeColor="text1"/>
                <w:lang w:eastAsia="zh-CN"/>
              </w:rPr>
              <w:t>一些學者甚至認為，依據</w:t>
            </w:r>
            <w:r w:rsidR="008120AB" w:rsidRPr="00A85859">
              <w:rPr>
                <w:rFonts w:ascii="SimSun" w:eastAsia="SimSun" w:hAnsi="SimSun" w:cs="SimSun" w:hint="eastAsia"/>
                <w:color w:val="000000" w:themeColor="text1"/>
                <w:lang w:eastAsia="zh-CN"/>
              </w:rPr>
              <w:t>本條文的措辭，</w:t>
            </w:r>
            <w:r w:rsidR="00C5633D" w:rsidRPr="00A85859">
              <w:rPr>
                <w:rFonts w:ascii="SimSun" w:eastAsia="SimSun" w:hAnsi="SimSun" w:cs="SimSun" w:hint="eastAsia"/>
                <w:color w:val="000000" w:themeColor="text1"/>
                <w:lang w:eastAsia="zh-CN"/>
              </w:rPr>
              <w:t>台灣已成為“遺棄之地”或“無主之地”，</w:t>
            </w:r>
            <w:r w:rsidR="00906814" w:rsidRPr="00A85859">
              <w:rPr>
                <w:rFonts w:ascii="SimSun" w:eastAsia="SimSun" w:hAnsi="SimSun" w:cs="SimSun" w:hint="eastAsia"/>
                <w:color w:val="000000" w:themeColor="text1"/>
                <w:lang w:eastAsia="zh-CN"/>
              </w:rPr>
              <w:t>可供任何國家</w:t>
            </w:r>
            <w:r w:rsidR="009D27AE" w:rsidRPr="00A85859">
              <w:rPr>
                <w:rFonts w:asciiTheme="minorEastAsia" w:hAnsiTheme="minorEastAsia" w:cs="SimSun" w:hint="eastAsia"/>
                <w:color w:val="000000" w:themeColor="text1"/>
              </w:rPr>
              <w:t>併吞</w:t>
            </w:r>
            <w:r w:rsidR="00906814" w:rsidRPr="00A85859">
              <w:rPr>
                <w:rFonts w:ascii="SimSun" w:eastAsia="SimSun" w:hAnsi="SimSun" w:cs="SimSun" w:hint="eastAsia"/>
                <w:color w:val="000000" w:themeColor="text1"/>
                <w:lang w:eastAsia="zh-CN"/>
              </w:rPr>
              <w:t>，</w:t>
            </w:r>
            <w:r w:rsidR="00E46FC2" w:rsidRPr="00A85859">
              <w:rPr>
                <w:rFonts w:ascii="SimSun" w:eastAsia="SimSun" w:hAnsi="SimSun" w:cs="SimSun" w:hint="eastAsia"/>
                <w:color w:val="000000" w:themeColor="text1"/>
                <w:lang w:eastAsia="zh-CN"/>
              </w:rPr>
              <w:t>然而，</w:t>
            </w:r>
            <w:r w:rsidR="004D6D63" w:rsidRPr="00A85859">
              <w:rPr>
                <w:rFonts w:ascii="SimSun" w:eastAsia="SimSun" w:hAnsi="SimSun" w:cs="SimSun" w:hint="eastAsia"/>
                <w:color w:val="000000" w:themeColor="text1"/>
                <w:lang w:eastAsia="zh-CN"/>
              </w:rPr>
              <w:t>這樣的解讀</w:t>
            </w:r>
            <w:r w:rsidR="00B747CB" w:rsidRPr="00A85859">
              <w:rPr>
                <w:rFonts w:ascii="SimSun" w:eastAsia="SimSun" w:hAnsi="SimSun" w:cs="SimSun" w:hint="eastAsia"/>
                <w:color w:val="000000" w:themeColor="text1"/>
                <w:lang w:eastAsia="zh-CN"/>
              </w:rPr>
              <w:t>完全忽略了</w:t>
            </w:r>
            <w:r w:rsidR="0031230D" w:rsidRPr="00A85859">
              <w:rPr>
                <w:rFonts w:ascii="SimSun" w:eastAsia="SimSun" w:hAnsi="SimSun" w:cs="SimSun" w:hint="eastAsia"/>
                <w:color w:val="000000" w:themeColor="text1"/>
              </w:rPr>
              <w:t>後拿破崙時代的</w:t>
            </w:r>
            <w:r w:rsidR="0031230D" w:rsidRPr="00A85859">
              <w:rPr>
                <w:rFonts w:ascii="SimSun" w:hAnsi="SimSun"/>
                <w:color w:val="000000" w:themeColor="text1"/>
              </w:rPr>
              <w:t>“</w:t>
            </w:r>
            <w:r w:rsidR="0031230D" w:rsidRPr="00A85859">
              <w:rPr>
                <w:rFonts w:ascii="SimSun" w:eastAsia="SimSun" w:hAnsi="SimSun" w:cs="SimSun" w:hint="eastAsia"/>
                <w:color w:val="000000" w:themeColor="text1"/>
              </w:rPr>
              <w:t>戰爭法</w:t>
            </w:r>
            <w:r w:rsidR="0031230D" w:rsidRPr="00A85859">
              <w:rPr>
                <w:rFonts w:ascii="SimSun" w:hAnsi="SimSun"/>
                <w:color w:val="000000" w:themeColor="text1"/>
              </w:rPr>
              <w:t>”</w:t>
            </w:r>
            <w:r w:rsidR="0031230D" w:rsidRPr="00A85859">
              <w:rPr>
                <w:rFonts w:ascii="SimSun" w:eastAsia="SimSun" w:hAnsi="SimSun" w:hint="eastAsia"/>
                <w:color w:val="000000" w:themeColor="text1"/>
                <w:lang w:eastAsia="zh-CN"/>
              </w:rPr>
              <w:t>。</w:t>
            </w:r>
          </w:p>
          <w:p w:rsidR="00BA1C92" w:rsidRDefault="00BA1C92" w:rsidP="00831347">
            <w:pPr>
              <w:rPr>
                <w:color w:val="000000" w:themeColor="text1"/>
              </w:rPr>
            </w:pPr>
          </w:p>
          <w:p w:rsidR="00831347" w:rsidRPr="00A85859" w:rsidRDefault="00CA0B4C" w:rsidP="00831347">
            <w:pPr>
              <w:rPr>
                <w:color w:val="000000" w:themeColor="text1"/>
              </w:rPr>
            </w:pPr>
            <w:r w:rsidRPr="00A85859">
              <w:rPr>
                <w:color w:val="000000" w:themeColor="text1"/>
              </w:rPr>
              <w:t xml:space="preserve">Notably, the U.S. Dept. of State made a clear statement in the 1961 </w:t>
            </w:r>
            <w:proofErr w:type="spellStart"/>
            <w:r w:rsidRPr="00A85859">
              <w:rPr>
                <w:color w:val="000000" w:themeColor="text1"/>
              </w:rPr>
              <w:t>Czyzak</w:t>
            </w:r>
            <w:proofErr w:type="spellEnd"/>
            <w:r w:rsidRPr="00A85859">
              <w:rPr>
                <w:color w:val="000000" w:themeColor="text1"/>
              </w:rPr>
              <w:t xml:space="preserve"> Memorandum and the 1971 Starr Memorandum, quoting from the Senate Committee on Foreign Relations Report on the Treaty, dated Feb. 14, 1952:</w:t>
            </w:r>
            <w:r w:rsidR="00831347" w:rsidRPr="00A85859">
              <w:rPr>
                <w:rFonts w:eastAsia="SimSun" w:hint="eastAsia"/>
                <w:color w:val="000000" w:themeColor="text1"/>
                <w:lang w:eastAsia="zh-CN"/>
              </w:rPr>
              <w:t xml:space="preserve"> </w:t>
            </w:r>
          </w:p>
          <w:p w:rsidR="00616BCB" w:rsidRPr="00072330" w:rsidRDefault="00831347">
            <w:pPr>
              <w:rPr>
                <w:rFonts w:ascii="SimSun" w:eastAsia="SimSun" w:hAnsi="SimSun"/>
                <w:color w:val="000000" w:themeColor="text1"/>
                <w:lang w:eastAsia="zh-CN"/>
              </w:rPr>
            </w:pPr>
            <w:r w:rsidRPr="00072330">
              <w:rPr>
                <w:rFonts w:ascii="SimSun" w:eastAsia="SimSun" w:hAnsi="SimSun" w:hint="eastAsia"/>
                <w:color w:val="000000" w:themeColor="text1"/>
                <w:lang w:eastAsia="zh-CN"/>
              </w:rPr>
              <w:t>值得注意的是，在1961年的齊紮克備忘錄和1971年的斯塔備忘錄裏，美國國務院引用參議院外交關係委員會1952年2月14日的報告，明確指出：</w:t>
            </w:r>
          </w:p>
          <w:p w:rsidR="00CA0B4C" w:rsidRPr="00CF07E4" w:rsidRDefault="00CA0B4C" w:rsidP="00CF07E4">
            <w:pPr>
              <w:pStyle w:val="NormalWeb"/>
              <w:spacing w:before="240" w:beforeAutospacing="0" w:after="0" w:afterAutospacing="0"/>
              <w:ind w:leftChars="235" w:left="565" w:hanging="1"/>
              <w:rPr>
                <w:rFonts w:ascii="Georgia" w:hAnsi="Georgia" w:cs="Times New Roman"/>
                <w:color w:val="000000" w:themeColor="text1"/>
                <w:lang w:eastAsia="zh-CN"/>
              </w:rPr>
            </w:pPr>
            <w:r w:rsidRPr="00CF07E4">
              <w:rPr>
                <w:rFonts w:ascii="Georgia" w:hAnsi="Georgia" w:cs="Times New Roman"/>
                <w:color w:val="000000" w:themeColor="text1"/>
              </w:rPr>
              <w:t xml:space="preserve">It is important to remember that Article 2 is a </w:t>
            </w:r>
            <w:proofErr w:type="spellStart"/>
            <w:r w:rsidRPr="00CF07E4">
              <w:rPr>
                <w:rFonts w:ascii="Georgia" w:hAnsi="Georgia" w:cs="Times New Roman"/>
                <w:color w:val="000000" w:themeColor="text1"/>
              </w:rPr>
              <w:t>renunciatory</w:t>
            </w:r>
            <w:proofErr w:type="spellEnd"/>
            <w:r w:rsidRPr="00CF07E4">
              <w:rPr>
                <w:rFonts w:ascii="Georgia" w:hAnsi="Georgia" w:cs="Times New Roman"/>
                <w:color w:val="000000" w:themeColor="text1"/>
              </w:rPr>
              <w:t xml:space="preserve"> article and makes no provision for the power or powers which are to succeed Japan in the possession of and sovereignty over the ceded territory.</w:t>
            </w:r>
          </w:p>
          <w:p w:rsidR="00FD0741" w:rsidRPr="00CF07E4" w:rsidRDefault="005937DB" w:rsidP="00CF07E4">
            <w:pPr>
              <w:snapToGrid w:val="0"/>
              <w:ind w:leftChars="236" w:left="567" w:hanging="1"/>
              <w:rPr>
                <w:rFonts w:ascii="DFKai-SB" w:eastAsia="DFKai-SB" w:hAnsi="DFKai-SB"/>
                <w:color w:val="000000" w:themeColor="text1"/>
                <w:sz w:val="28"/>
                <w:szCs w:val="28"/>
                <w:lang w:eastAsia="zh-CN"/>
              </w:rPr>
            </w:pPr>
            <w:r w:rsidRPr="00CF07E4">
              <w:rPr>
                <w:rFonts w:ascii="DFKai-SB" w:eastAsia="DFKai-SB" w:hAnsi="DFKai-SB" w:hint="eastAsia"/>
                <w:color w:val="000000" w:themeColor="text1"/>
                <w:sz w:val="28"/>
                <w:szCs w:val="28"/>
                <w:lang w:eastAsia="zh-CN"/>
              </w:rPr>
              <w:t>“</w:t>
            </w:r>
            <w:r w:rsidR="00AF08E9" w:rsidRPr="00CF07E4">
              <w:rPr>
                <w:rFonts w:ascii="DFKai-SB" w:eastAsia="DFKai-SB" w:hAnsi="DFKai-SB" w:hint="eastAsia"/>
                <w:color w:val="000000" w:themeColor="text1"/>
                <w:sz w:val="28"/>
                <w:szCs w:val="28"/>
              </w:rPr>
              <w:t>很重要的</w:t>
            </w:r>
            <w:r w:rsidR="00B61295" w:rsidRPr="00CF07E4">
              <w:rPr>
                <w:rFonts w:ascii="DFKai-SB" w:eastAsia="DFKai-SB" w:hAnsi="DFKai-SB" w:hint="eastAsia"/>
                <w:color w:val="000000" w:themeColor="text1"/>
                <w:sz w:val="28"/>
                <w:szCs w:val="28"/>
                <w:lang w:eastAsia="zh-CN"/>
              </w:rPr>
              <w:t>是</w:t>
            </w:r>
            <w:r w:rsidR="00AF08E9" w:rsidRPr="00CF07E4">
              <w:rPr>
                <w:rFonts w:ascii="DFKai-SB" w:eastAsia="DFKai-SB" w:hAnsi="DFKai-SB" w:hint="eastAsia"/>
                <w:color w:val="000000" w:themeColor="text1"/>
                <w:sz w:val="28"/>
                <w:szCs w:val="28"/>
              </w:rPr>
              <w:t>要記住</w:t>
            </w:r>
            <w:r w:rsidR="005D3C29" w:rsidRPr="00CF07E4">
              <w:rPr>
                <w:rFonts w:ascii="DFKai-SB" w:eastAsia="DFKai-SB" w:hAnsi="DFKai-SB" w:hint="eastAsia"/>
                <w:color w:val="000000" w:themeColor="text1"/>
                <w:sz w:val="28"/>
                <w:szCs w:val="28"/>
                <w:lang w:eastAsia="zh-CN"/>
              </w:rPr>
              <w:t>，</w:t>
            </w:r>
            <w:r w:rsidR="00B61295" w:rsidRPr="00CF07E4">
              <w:rPr>
                <w:rFonts w:ascii="DFKai-SB" w:eastAsia="DFKai-SB" w:hAnsi="DFKai-SB" w:hint="eastAsia"/>
                <w:color w:val="000000" w:themeColor="text1"/>
                <w:sz w:val="28"/>
                <w:szCs w:val="28"/>
                <w:lang w:eastAsia="zh-CN"/>
              </w:rPr>
              <w:t>第2</w:t>
            </w:r>
            <w:r w:rsidR="005D3C29" w:rsidRPr="00CF07E4">
              <w:rPr>
                <w:rFonts w:ascii="DFKai-SB" w:eastAsia="DFKai-SB" w:hAnsi="DFKai-SB" w:hint="eastAsia"/>
                <w:color w:val="000000" w:themeColor="text1"/>
                <w:sz w:val="28"/>
                <w:szCs w:val="28"/>
                <w:lang w:eastAsia="zh-CN"/>
              </w:rPr>
              <w:t>條是</w:t>
            </w:r>
            <w:r w:rsidR="00C52F19" w:rsidRPr="00CF07E4">
              <w:rPr>
                <w:rFonts w:ascii="DFKai-SB" w:eastAsia="DFKai-SB" w:hAnsi="DFKai-SB" w:hint="eastAsia"/>
                <w:color w:val="000000" w:themeColor="text1"/>
                <w:sz w:val="28"/>
                <w:szCs w:val="28"/>
              </w:rPr>
              <w:t>一個</w:t>
            </w:r>
            <w:r w:rsidR="00890D0E" w:rsidRPr="00CF07E4">
              <w:rPr>
                <w:rFonts w:ascii="DFKai-SB" w:eastAsia="DFKai-SB" w:hAnsi="DFKai-SB" w:hint="eastAsia"/>
                <w:color w:val="000000" w:themeColor="text1"/>
                <w:sz w:val="28"/>
                <w:szCs w:val="28"/>
                <w:lang w:eastAsia="zh-CN"/>
              </w:rPr>
              <w:t>放棄的條文，</w:t>
            </w:r>
            <w:r w:rsidR="00FD0741" w:rsidRPr="00CF07E4">
              <w:rPr>
                <w:rFonts w:ascii="DFKai-SB" w:eastAsia="DFKai-SB" w:hAnsi="DFKai-SB" w:hint="eastAsia"/>
                <w:color w:val="000000" w:themeColor="text1"/>
                <w:sz w:val="28"/>
                <w:szCs w:val="28"/>
                <w:lang w:eastAsia="zh-CN"/>
              </w:rPr>
              <w:t>對於台灣這個割讓區，和約中並未作出任何有關哪個權力個體將要繼任日本的所有權和領土主權的規定。”</w:t>
            </w:r>
          </w:p>
          <w:p w:rsidR="00BA1C92" w:rsidRDefault="00BA1C92">
            <w:pPr>
              <w:rPr>
                <w:color w:val="000000" w:themeColor="text1"/>
              </w:rPr>
            </w:pPr>
          </w:p>
          <w:p w:rsidR="00A85859" w:rsidRPr="00A85859" w:rsidRDefault="00CA0B4C">
            <w:pPr>
              <w:rPr>
                <w:color w:val="000000" w:themeColor="text1"/>
              </w:rPr>
            </w:pPr>
            <w:r w:rsidRPr="00A85859">
              <w:rPr>
                <w:color w:val="000000" w:themeColor="text1"/>
              </w:rPr>
              <w:t>While it is true that the treaty has made no “final disposition” of Taiwan, it has made a “temporary disposition.” In recognition of the United States' role as the conqueror of Taiwan, Article 4(b) has confirmed that Taiwan is under the jurisdiction of the military arm of the U.S. government. This is USMG.</w:t>
            </w:r>
            <w:r w:rsidRPr="00A85859">
              <w:rPr>
                <w:rStyle w:val="apple-converted-space"/>
                <w:color w:val="000000" w:themeColor="text1"/>
              </w:rPr>
              <w:t> </w:t>
            </w:r>
            <w:r w:rsidRPr="00A85859">
              <w:rPr>
                <w:color w:val="000000" w:themeColor="text1"/>
              </w:rPr>
              <w:br/>
            </w:r>
            <w:r w:rsidR="00B81026" w:rsidRPr="00B057F3">
              <w:rPr>
                <w:rFonts w:ascii="SimSun" w:eastAsia="SimSun" w:hAnsi="SimSun" w:hint="eastAsia"/>
                <w:color w:val="000000" w:themeColor="text1"/>
                <w:lang w:eastAsia="zh-CN"/>
              </w:rPr>
              <w:t>雖然說，該</w:t>
            </w:r>
            <w:r w:rsidR="009D27AE" w:rsidRPr="00B057F3">
              <w:rPr>
                <w:rFonts w:ascii="SimSun" w:eastAsia="SimSun" w:hAnsi="SimSun" w:hint="eastAsia"/>
                <w:color w:val="000000" w:themeColor="text1"/>
                <w:lang w:eastAsia="zh-CN"/>
              </w:rPr>
              <w:t>和約</w:t>
            </w:r>
            <w:r w:rsidR="00F125CF" w:rsidRPr="00B057F3">
              <w:rPr>
                <w:rFonts w:ascii="SimSun" w:eastAsia="SimSun" w:hAnsi="SimSun" w:hint="eastAsia"/>
                <w:color w:val="000000" w:themeColor="text1"/>
              </w:rPr>
              <w:t>的確</w:t>
            </w:r>
            <w:r w:rsidR="006100FA" w:rsidRPr="00B057F3">
              <w:rPr>
                <w:rFonts w:ascii="SimSun" w:eastAsia="SimSun" w:hAnsi="SimSun" w:hint="eastAsia"/>
                <w:color w:val="000000" w:themeColor="text1"/>
                <w:lang w:eastAsia="zh-CN"/>
              </w:rPr>
              <w:t>沒</w:t>
            </w:r>
            <w:r w:rsidR="009B07B0" w:rsidRPr="00B057F3">
              <w:rPr>
                <w:rFonts w:ascii="SimSun" w:eastAsia="SimSun" w:hAnsi="SimSun" w:hint="eastAsia"/>
                <w:color w:val="000000" w:themeColor="text1"/>
                <w:lang w:eastAsia="zh-CN"/>
              </w:rPr>
              <w:t>有</w:t>
            </w:r>
            <w:r w:rsidR="009B07B0" w:rsidRPr="00B057F3">
              <w:rPr>
                <w:rFonts w:ascii="SimSun" w:eastAsia="SimSun" w:hAnsi="SimSun" w:hint="eastAsia"/>
                <w:color w:val="000000" w:themeColor="text1"/>
              </w:rPr>
              <w:t>做</w:t>
            </w:r>
            <w:r w:rsidR="00505E1C" w:rsidRPr="00B057F3">
              <w:rPr>
                <w:rFonts w:ascii="SimSun" w:eastAsia="SimSun" w:hAnsi="SimSun" w:hint="eastAsia"/>
                <w:color w:val="000000" w:themeColor="text1"/>
              </w:rPr>
              <w:t>出</w:t>
            </w:r>
            <w:r w:rsidR="009B07B0" w:rsidRPr="00B057F3">
              <w:rPr>
                <w:rFonts w:ascii="SimSun" w:eastAsia="SimSun" w:hAnsi="SimSun" w:hint="eastAsia"/>
                <w:color w:val="000000" w:themeColor="text1"/>
                <w:lang w:eastAsia="zh-CN"/>
              </w:rPr>
              <w:t>台灣</w:t>
            </w:r>
            <w:r w:rsidR="009B07B0" w:rsidRPr="00B057F3">
              <w:rPr>
                <w:rFonts w:ascii="SimSun" w:eastAsia="SimSun" w:hAnsi="SimSun" w:hint="eastAsia"/>
                <w:color w:val="000000" w:themeColor="text1"/>
              </w:rPr>
              <w:t>的</w:t>
            </w:r>
            <w:r w:rsidR="006100FA" w:rsidRPr="00B057F3">
              <w:rPr>
                <w:rFonts w:ascii="SimSun" w:eastAsia="SimSun" w:hAnsi="SimSun" w:hint="eastAsia"/>
                <w:color w:val="000000" w:themeColor="text1"/>
                <w:lang w:eastAsia="zh-CN"/>
              </w:rPr>
              <w:t>“最終處置”，</w:t>
            </w:r>
            <w:r w:rsidR="00707917" w:rsidRPr="00B057F3">
              <w:rPr>
                <w:rFonts w:ascii="SimSun" w:eastAsia="SimSun" w:hAnsi="SimSun" w:hint="eastAsia"/>
                <w:color w:val="000000" w:themeColor="text1"/>
              </w:rPr>
              <w:t>其實</w:t>
            </w:r>
            <w:r w:rsidR="00505E1C" w:rsidRPr="00B057F3">
              <w:rPr>
                <w:rFonts w:ascii="SimSun" w:eastAsia="SimSun" w:hAnsi="SimSun" w:hint="eastAsia"/>
                <w:color w:val="000000" w:themeColor="text1"/>
              </w:rPr>
              <w:t>它做了</w:t>
            </w:r>
            <w:r w:rsidR="00505E1C" w:rsidRPr="00B057F3">
              <w:rPr>
                <w:rFonts w:ascii="SimSun" w:eastAsia="SimSun" w:hAnsi="SimSun" w:hint="eastAsia"/>
                <w:color w:val="000000" w:themeColor="text1"/>
                <w:lang w:eastAsia="zh-CN"/>
              </w:rPr>
              <w:t>“暫時處置”。</w:t>
            </w:r>
            <w:r w:rsidR="00505E1C" w:rsidRPr="00B057F3">
              <w:rPr>
                <w:rFonts w:ascii="SimSun" w:eastAsia="SimSun" w:hAnsi="SimSun" w:hint="eastAsia"/>
                <w:color w:val="000000" w:themeColor="text1"/>
              </w:rPr>
              <w:t>因認清</w:t>
            </w:r>
            <w:r w:rsidR="00C36D02" w:rsidRPr="00B057F3">
              <w:rPr>
                <w:rFonts w:ascii="SimSun" w:eastAsia="SimSun" w:hAnsi="SimSun" w:hint="eastAsia"/>
                <w:color w:val="000000" w:themeColor="text1"/>
                <w:lang w:eastAsia="zh-CN"/>
              </w:rPr>
              <w:t>美國</w:t>
            </w:r>
            <w:r w:rsidR="00C36D02" w:rsidRPr="00B057F3">
              <w:rPr>
                <w:rFonts w:ascii="SimSun" w:eastAsia="SimSun" w:hAnsi="SimSun" w:hint="eastAsia"/>
                <w:color w:val="000000" w:themeColor="text1"/>
              </w:rPr>
              <w:t>的角色是</w:t>
            </w:r>
            <w:r w:rsidR="00C36D02" w:rsidRPr="00B057F3">
              <w:rPr>
                <w:rFonts w:ascii="SimSun" w:eastAsia="SimSun" w:hAnsi="SimSun" w:hint="eastAsia"/>
                <w:color w:val="000000" w:themeColor="text1"/>
                <w:lang w:eastAsia="zh-CN"/>
              </w:rPr>
              <w:t>台灣的</w:t>
            </w:r>
            <w:r w:rsidR="00B353F7" w:rsidRPr="00B057F3">
              <w:rPr>
                <w:rFonts w:ascii="SimSun" w:eastAsia="SimSun" w:hAnsi="SimSun" w:hint="eastAsia"/>
                <w:color w:val="000000" w:themeColor="text1"/>
                <w:lang w:eastAsia="zh-CN"/>
              </w:rPr>
              <w:t>征服者，第4條</w:t>
            </w:r>
            <w:r w:rsidR="00B353F7" w:rsidRPr="00B057F3">
              <w:rPr>
                <w:rFonts w:ascii="SimSun" w:eastAsia="SimSun" w:hAnsi="SimSun"/>
                <w:color w:val="000000" w:themeColor="text1"/>
              </w:rPr>
              <w:t>(b)</w:t>
            </w:r>
            <w:r w:rsidR="00D56753" w:rsidRPr="00B057F3">
              <w:rPr>
                <w:rFonts w:ascii="SimSun" w:eastAsia="SimSun" w:hAnsi="SimSun" w:hint="eastAsia"/>
                <w:color w:val="000000" w:themeColor="text1"/>
                <w:lang w:eastAsia="zh-CN"/>
              </w:rPr>
              <w:t>已經確認台灣是</w:t>
            </w:r>
            <w:r w:rsidR="00246EC6" w:rsidRPr="00B057F3">
              <w:rPr>
                <w:rFonts w:ascii="SimSun" w:eastAsia="SimSun" w:hAnsi="SimSun" w:hint="eastAsia"/>
                <w:color w:val="000000" w:themeColor="text1"/>
              </w:rPr>
              <w:t>在</w:t>
            </w:r>
            <w:r w:rsidR="00AB0C60" w:rsidRPr="00B057F3">
              <w:rPr>
                <w:rFonts w:ascii="SimSun" w:eastAsia="SimSun" w:hAnsi="SimSun" w:hint="eastAsia"/>
                <w:color w:val="000000" w:themeColor="text1"/>
                <w:lang w:eastAsia="zh-CN"/>
              </w:rPr>
              <w:t>美國</w:t>
            </w:r>
            <w:r w:rsidR="00246EC6" w:rsidRPr="00B057F3">
              <w:rPr>
                <w:rFonts w:ascii="SimSun" w:eastAsia="SimSun" w:hAnsi="SimSun" w:hint="eastAsia"/>
                <w:color w:val="000000" w:themeColor="text1"/>
              </w:rPr>
              <w:t>政府</w:t>
            </w:r>
            <w:r w:rsidR="00AB0C60" w:rsidRPr="00B057F3">
              <w:rPr>
                <w:rFonts w:ascii="SimSun" w:eastAsia="SimSun" w:hAnsi="SimSun" w:hint="eastAsia"/>
                <w:color w:val="000000" w:themeColor="text1"/>
                <w:lang w:eastAsia="zh-CN"/>
              </w:rPr>
              <w:t>軍方體系</w:t>
            </w:r>
            <w:r w:rsidR="00246EC6" w:rsidRPr="00B057F3">
              <w:rPr>
                <w:rFonts w:ascii="SimSun" w:eastAsia="SimSun" w:hAnsi="SimSun" w:hint="eastAsia"/>
                <w:color w:val="000000" w:themeColor="text1"/>
              </w:rPr>
              <w:t>的管轄之下。</w:t>
            </w:r>
            <w:r w:rsidR="00F80194" w:rsidRPr="00B057F3">
              <w:rPr>
                <w:rFonts w:ascii="SimSun" w:eastAsia="SimSun" w:hAnsi="SimSun" w:hint="eastAsia"/>
                <w:color w:val="000000" w:themeColor="text1"/>
              </w:rPr>
              <w:t>這就是</w:t>
            </w:r>
            <w:r w:rsidR="00F80194" w:rsidRPr="00B057F3">
              <w:rPr>
                <w:rFonts w:ascii="SimSun" w:eastAsia="SimSun" w:hAnsi="SimSun"/>
                <w:color w:val="000000" w:themeColor="text1"/>
                <w:lang w:eastAsia="zh-CN"/>
              </w:rPr>
              <w:t>USMG</w:t>
            </w:r>
            <w:r w:rsidR="0069114A" w:rsidRPr="00B057F3">
              <w:rPr>
                <w:rFonts w:ascii="SimSun" w:eastAsia="SimSun" w:hAnsi="SimSun"/>
                <w:color w:val="000000" w:themeColor="text1"/>
                <w:lang w:eastAsia="zh-CN"/>
              </w:rPr>
              <w:t xml:space="preserve"> (</w:t>
            </w:r>
            <w:r w:rsidR="0069114A" w:rsidRPr="00B057F3">
              <w:rPr>
                <w:rFonts w:ascii="SimSun" w:eastAsia="SimSun" w:hAnsi="SimSun" w:hint="eastAsia"/>
                <w:color w:val="000000" w:themeColor="text1"/>
              </w:rPr>
              <w:t>美國軍事政府)。</w:t>
            </w:r>
          </w:p>
          <w:p w:rsidR="00B66613" w:rsidRPr="00B057F3" w:rsidRDefault="00CA0B4C" w:rsidP="00BA1C92">
            <w:pPr>
              <w:rPr>
                <w:rFonts w:ascii="SimSun" w:eastAsia="SimSun" w:hAnsi="SimSun"/>
                <w:color w:val="000000" w:themeColor="text1"/>
                <w:lang w:eastAsia="zh-CN"/>
              </w:rPr>
            </w:pPr>
            <w:r w:rsidRPr="00A85859">
              <w:rPr>
                <w:color w:val="000000" w:themeColor="text1"/>
              </w:rPr>
              <w:br/>
            </w:r>
            <w:r w:rsidRPr="00A85859">
              <w:rPr>
                <w:color w:val="000000" w:themeColor="text1"/>
              </w:rPr>
              <w:lastRenderedPageBreak/>
              <w:t>For reference, also see definition of cede.</w:t>
            </w:r>
            <w:r w:rsidR="00BA1C92">
              <w:rPr>
                <w:rFonts w:hint="eastAsia"/>
                <w:color w:val="000000" w:themeColor="text1"/>
              </w:rPr>
              <w:t xml:space="preserve">  </w:t>
            </w:r>
            <w:r w:rsidR="00B66613" w:rsidRPr="00B057F3">
              <w:rPr>
                <w:rFonts w:ascii="SimSun" w:eastAsia="SimSun" w:hAnsi="SimSun" w:hint="eastAsia"/>
                <w:color w:val="000000" w:themeColor="text1"/>
                <w:lang w:eastAsia="zh-CN"/>
              </w:rPr>
              <w:t>請參見</w:t>
            </w:r>
            <w:r w:rsidR="00B66613" w:rsidRPr="00B057F3">
              <w:rPr>
                <w:rFonts w:ascii="SimSun" w:eastAsia="SimSun" w:hAnsi="SimSun" w:hint="eastAsia"/>
                <w:color w:val="000000" w:themeColor="text1"/>
              </w:rPr>
              <w:t>「割讓」</w:t>
            </w:r>
            <w:r w:rsidR="00B66613" w:rsidRPr="00B057F3">
              <w:rPr>
                <w:rFonts w:ascii="SimSun" w:eastAsia="SimSun" w:hAnsi="SimSun" w:hint="eastAsia"/>
                <w:color w:val="000000" w:themeColor="text1"/>
                <w:lang w:eastAsia="zh-CN"/>
              </w:rPr>
              <w:t>的定義。</w:t>
            </w:r>
          </w:p>
        </w:tc>
      </w:tr>
    </w:tbl>
    <w:p w:rsidR="00C9045E" w:rsidRPr="00A85859" w:rsidRDefault="00C9045E" w:rsidP="00CA0B4C">
      <w:pPr>
        <w:shd w:val="clear" w:color="auto" w:fill="FFFFFF"/>
        <w:spacing w:line="448" w:lineRule="atLeast"/>
        <w:rPr>
          <w:rFonts w:ascii="Arial" w:eastAsia="SimSun" w:hAnsi="Arial" w:cs="Arial"/>
          <w:color w:val="000000" w:themeColor="text1"/>
          <w:sz w:val="32"/>
          <w:szCs w:val="32"/>
          <w:lang w:eastAsia="zh-CN"/>
        </w:rPr>
      </w:pPr>
    </w:p>
    <w:p w:rsidR="005A4781" w:rsidRDefault="00CA0B4C" w:rsidP="009C78CF">
      <w:pPr>
        <w:pStyle w:val="NormalWeb"/>
        <w:shd w:val="clear" w:color="auto" w:fill="9BFFA7"/>
        <w:snapToGrid w:val="0"/>
        <w:spacing w:before="0" w:beforeAutospacing="0" w:after="0" w:afterAutospacing="0" w:line="360" w:lineRule="atLeast"/>
        <w:rPr>
          <w:rFonts w:ascii="Times New Roman" w:hAnsi="Times New Roman" w:cs="Times New Roman"/>
          <w:color w:val="000000" w:themeColor="text1"/>
        </w:rPr>
      </w:pPr>
      <w:r w:rsidRPr="00A5787D">
        <w:rPr>
          <w:rStyle w:val="Strong"/>
          <w:rFonts w:ascii="Times New Roman" w:hAnsi="Times New Roman" w:cs="Times New Roman"/>
          <w:color w:val="000000" w:themeColor="text1"/>
        </w:rPr>
        <w:t>cede:</w:t>
      </w:r>
      <w:r w:rsidRPr="00A5787D">
        <w:rPr>
          <w:rStyle w:val="apple-converted-space"/>
          <w:rFonts w:ascii="Times New Roman" w:hAnsi="Times New Roman" w:cs="Times New Roman"/>
          <w:color w:val="000000" w:themeColor="text1"/>
        </w:rPr>
        <w:t> </w:t>
      </w:r>
      <w:r w:rsidRPr="00A5787D">
        <w:rPr>
          <w:rFonts w:ascii="Times New Roman" w:hAnsi="Times New Roman" w:cs="Times New Roman"/>
          <w:color w:val="000000" w:themeColor="text1"/>
        </w:rPr>
        <w:t>(1) to surrender possession of, especially by treaty, (2) to transfer control of or sovereignty over specific property or territory, especially by treaty, (3) to surrender or give up something such as land, rights, or power, (4) [noun] cession</w:t>
      </w:r>
    </w:p>
    <w:p w:rsidR="006A5B7A" w:rsidRPr="00A5787D" w:rsidRDefault="006A5B7A" w:rsidP="009C78CF">
      <w:pPr>
        <w:pStyle w:val="NormalWeb"/>
        <w:shd w:val="clear" w:color="auto" w:fill="9BFFA7"/>
        <w:snapToGrid w:val="0"/>
        <w:spacing w:before="0" w:beforeAutospacing="0" w:after="240" w:afterAutospacing="0" w:line="360" w:lineRule="atLeast"/>
        <w:rPr>
          <w:rFonts w:ascii="SimSun" w:eastAsia="SimSun" w:hAnsi="SimSun" w:cs="Times New Roman"/>
          <w:color w:val="000000" w:themeColor="text1"/>
          <w:lang w:eastAsia="zh-CN"/>
        </w:rPr>
      </w:pPr>
      <w:r w:rsidRPr="00A5787D">
        <w:rPr>
          <w:rStyle w:val="apple-converted-space"/>
          <w:rFonts w:ascii="SimSun" w:eastAsia="SimSun" w:hAnsi="SimSun" w:cs="SimSun" w:hint="eastAsia"/>
          <w:color w:val="000000" w:themeColor="text1"/>
          <w:lang w:eastAsia="zh-CN"/>
        </w:rPr>
        <w:t>割讓：</w:t>
      </w:r>
      <w:r w:rsidRPr="00A5787D">
        <w:rPr>
          <w:rStyle w:val="apple-converted-space"/>
          <w:rFonts w:ascii="SimSun" w:eastAsia="SimSun" w:hAnsi="SimSun" w:cs="Times New Roman"/>
          <w:color w:val="000000" w:themeColor="text1"/>
        </w:rPr>
        <w:t> </w:t>
      </w:r>
      <w:r w:rsidRPr="00A5787D">
        <w:rPr>
          <w:rFonts w:ascii="Times New Roman" w:eastAsia="SimSun" w:hAnsi="Times New Roman" w:cs="Times New Roman"/>
          <w:color w:val="000000" w:themeColor="text1"/>
        </w:rPr>
        <w:t>(1)</w:t>
      </w:r>
      <w:r w:rsidR="00510FE9" w:rsidRPr="00A5787D">
        <w:rPr>
          <w:rFonts w:ascii="SimSun" w:eastAsia="SimSun" w:hAnsi="SimSun" w:cs="Times New Roman" w:hint="eastAsia"/>
          <w:color w:val="000000" w:themeColor="text1"/>
          <w:lang w:eastAsia="zh-CN"/>
        </w:rPr>
        <w:t>放棄所有權，</w:t>
      </w:r>
      <w:r w:rsidR="0096718A" w:rsidRPr="00A5787D">
        <w:rPr>
          <w:rFonts w:ascii="SimSun" w:eastAsia="SimSun" w:hAnsi="SimSun" w:cs="Times New Roman" w:hint="eastAsia"/>
          <w:color w:val="000000" w:themeColor="text1"/>
        </w:rPr>
        <w:t>特別</w:t>
      </w:r>
      <w:r w:rsidR="00510FE9" w:rsidRPr="00A5787D">
        <w:rPr>
          <w:rFonts w:ascii="SimSun" w:eastAsia="SimSun" w:hAnsi="SimSun" w:cs="Times New Roman" w:hint="eastAsia"/>
          <w:color w:val="000000" w:themeColor="text1"/>
        </w:rPr>
        <w:t>是以</w:t>
      </w:r>
      <w:r w:rsidR="00756622" w:rsidRPr="00A5787D">
        <w:rPr>
          <w:rFonts w:ascii="SimSun" w:eastAsia="SimSun" w:hAnsi="SimSun" w:cs="Times New Roman" w:hint="eastAsia"/>
          <w:color w:val="000000" w:themeColor="text1"/>
          <w:lang w:eastAsia="zh-CN"/>
        </w:rPr>
        <w:t>條約</w:t>
      </w:r>
      <w:r w:rsidR="009D27AE" w:rsidRPr="00A5787D">
        <w:rPr>
          <w:rFonts w:ascii="SimSun" w:eastAsia="SimSun" w:hAnsi="SimSun" w:cs="Times New Roman" w:hint="eastAsia"/>
          <w:color w:val="000000" w:themeColor="text1"/>
        </w:rPr>
        <w:t>的方式</w:t>
      </w:r>
      <w:r w:rsidR="00756622" w:rsidRPr="00A5787D">
        <w:rPr>
          <w:rFonts w:ascii="SimSun" w:eastAsia="SimSun" w:hAnsi="SimSun" w:cs="Times New Roman" w:hint="eastAsia"/>
          <w:color w:val="000000" w:themeColor="text1"/>
          <w:lang w:eastAsia="zh-CN"/>
        </w:rPr>
        <w:t>；</w:t>
      </w:r>
      <w:r w:rsidR="00756622" w:rsidRPr="00A5787D">
        <w:rPr>
          <w:rFonts w:ascii="Times New Roman" w:eastAsia="SimSun" w:hAnsi="Times New Roman" w:cs="Times New Roman"/>
          <w:color w:val="000000" w:themeColor="text1"/>
        </w:rPr>
        <w:t>(</w:t>
      </w:r>
      <w:r w:rsidR="00756622" w:rsidRPr="00A5787D">
        <w:rPr>
          <w:rFonts w:ascii="Times New Roman" w:eastAsia="SimSun" w:hAnsi="Times New Roman" w:cs="Times New Roman"/>
          <w:color w:val="000000" w:themeColor="text1"/>
          <w:lang w:eastAsia="zh-CN"/>
        </w:rPr>
        <w:t>2</w:t>
      </w:r>
      <w:r w:rsidR="00756622" w:rsidRPr="00A5787D">
        <w:rPr>
          <w:rFonts w:ascii="Times New Roman" w:eastAsia="SimSun" w:hAnsi="Times New Roman" w:cs="Times New Roman"/>
          <w:color w:val="000000" w:themeColor="text1"/>
        </w:rPr>
        <w:t>)</w:t>
      </w:r>
      <w:r w:rsidR="00033CD1" w:rsidRPr="00A5787D">
        <w:rPr>
          <w:rFonts w:ascii="SimSun" w:eastAsia="SimSun" w:hAnsi="SimSun" w:cs="Times New Roman" w:hint="eastAsia"/>
          <w:color w:val="000000" w:themeColor="text1"/>
          <w:lang w:eastAsia="zh-CN"/>
        </w:rPr>
        <w:t>對於特定的領土或其他財產，轉讓控制權或主權，</w:t>
      </w:r>
      <w:r w:rsidR="0096718A" w:rsidRPr="00A5787D">
        <w:rPr>
          <w:rFonts w:ascii="SimSun" w:eastAsia="SimSun" w:hAnsi="SimSun" w:cs="Times New Roman" w:hint="eastAsia"/>
          <w:color w:val="000000" w:themeColor="text1"/>
        </w:rPr>
        <w:t>特別是以</w:t>
      </w:r>
      <w:r w:rsidR="00756622" w:rsidRPr="00A5787D">
        <w:rPr>
          <w:rFonts w:ascii="SimSun" w:eastAsia="SimSun" w:hAnsi="SimSun" w:cs="Times New Roman" w:hint="eastAsia"/>
          <w:color w:val="000000" w:themeColor="text1"/>
          <w:lang w:eastAsia="zh-CN"/>
        </w:rPr>
        <w:t>條約</w:t>
      </w:r>
      <w:r w:rsidR="009D27AE" w:rsidRPr="00A5787D">
        <w:rPr>
          <w:rFonts w:ascii="SimSun" w:eastAsia="SimSun" w:hAnsi="SimSun" w:cs="Times New Roman" w:hint="eastAsia"/>
          <w:color w:val="000000" w:themeColor="text1"/>
        </w:rPr>
        <w:t>的方式</w:t>
      </w:r>
      <w:r w:rsidR="00756622" w:rsidRPr="00A5787D">
        <w:rPr>
          <w:rFonts w:ascii="SimSun" w:eastAsia="SimSun" w:hAnsi="SimSun" w:cs="Times New Roman" w:hint="eastAsia"/>
          <w:color w:val="000000" w:themeColor="text1"/>
          <w:lang w:eastAsia="zh-CN"/>
        </w:rPr>
        <w:t>；</w:t>
      </w:r>
      <w:r w:rsidR="00756622" w:rsidRPr="00A5787D">
        <w:rPr>
          <w:rFonts w:ascii="Times New Roman" w:eastAsia="SimSun" w:hAnsi="Times New Roman" w:cs="Times New Roman"/>
          <w:color w:val="000000" w:themeColor="text1"/>
        </w:rPr>
        <w:t>(</w:t>
      </w:r>
      <w:r w:rsidR="00756622" w:rsidRPr="00A5787D">
        <w:rPr>
          <w:rFonts w:ascii="Times New Roman" w:eastAsia="SimSun" w:hAnsi="Times New Roman" w:cs="Times New Roman"/>
          <w:color w:val="000000" w:themeColor="text1"/>
          <w:lang w:eastAsia="zh-CN"/>
        </w:rPr>
        <w:t>3</w:t>
      </w:r>
      <w:r w:rsidR="00756622" w:rsidRPr="00A5787D">
        <w:rPr>
          <w:rFonts w:ascii="Times New Roman" w:eastAsia="SimSun" w:hAnsi="Times New Roman" w:cs="Times New Roman"/>
          <w:color w:val="000000" w:themeColor="text1"/>
        </w:rPr>
        <w:t>)</w:t>
      </w:r>
      <w:r w:rsidR="000E048D" w:rsidRPr="00A5787D">
        <w:rPr>
          <w:rFonts w:ascii="SimSun" w:eastAsia="SimSun" w:hAnsi="SimSun" w:cs="Times New Roman" w:hint="eastAsia"/>
          <w:color w:val="000000" w:themeColor="text1"/>
          <w:lang w:eastAsia="zh-CN"/>
        </w:rPr>
        <w:t>放棄某些利益，例如土地，權利或權力；</w:t>
      </w:r>
      <w:r w:rsidR="000E048D" w:rsidRPr="00A5787D">
        <w:rPr>
          <w:rFonts w:ascii="Times New Roman" w:eastAsia="SimSun" w:hAnsi="Times New Roman" w:cs="Times New Roman"/>
          <w:color w:val="000000" w:themeColor="text1"/>
        </w:rPr>
        <w:t>(</w:t>
      </w:r>
      <w:r w:rsidR="000E048D" w:rsidRPr="00A5787D">
        <w:rPr>
          <w:rFonts w:ascii="Times New Roman" w:eastAsia="SimSun" w:hAnsi="Times New Roman" w:cs="Times New Roman"/>
          <w:color w:val="000000" w:themeColor="text1"/>
          <w:lang w:eastAsia="zh-CN"/>
        </w:rPr>
        <w:t>4</w:t>
      </w:r>
      <w:r w:rsidR="000E048D" w:rsidRPr="00A5787D">
        <w:rPr>
          <w:rFonts w:ascii="Times New Roman" w:eastAsia="SimSun" w:hAnsi="Times New Roman" w:cs="Times New Roman"/>
          <w:color w:val="000000" w:themeColor="text1"/>
        </w:rPr>
        <w:t>)</w:t>
      </w:r>
      <w:r w:rsidR="000E048D" w:rsidRPr="00A5787D">
        <w:rPr>
          <w:rFonts w:ascii="SimSun" w:eastAsia="SimSun" w:hAnsi="SimSun"/>
          <w:color w:val="000000" w:themeColor="text1"/>
        </w:rPr>
        <w:t xml:space="preserve"> [</w:t>
      </w:r>
      <w:r w:rsidR="000E048D" w:rsidRPr="00A5787D">
        <w:rPr>
          <w:rFonts w:ascii="SimSun" w:eastAsia="SimSun" w:hAnsi="SimSun" w:hint="eastAsia"/>
          <w:color w:val="000000" w:themeColor="text1"/>
        </w:rPr>
        <w:t>名詞</w:t>
      </w:r>
      <w:r w:rsidR="000E048D" w:rsidRPr="00A5787D">
        <w:rPr>
          <w:rFonts w:ascii="SimSun" w:eastAsia="SimSun" w:hAnsi="SimSun"/>
          <w:color w:val="000000" w:themeColor="text1"/>
        </w:rPr>
        <w:t>]</w:t>
      </w:r>
      <w:r w:rsidR="00A5787D" w:rsidRPr="00A5787D">
        <w:rPr>
          <w:rFonts w:ascii="SimSun" w:hAnsi="SimSun" w:hint="eastAsia"/>
          <w:color w:val="000000" w:themeColor="text1"/>
        </w:rPr>
        <w:t xml:space="preserve"> </w:t>
      </w:r>
      <w:r w:rsidR="000E048D" w:rsidRPr="00A5787D">
        <w:rPr>
          <w:rFonts w:ascii="SimSun" w:eastAsia="SimSun" w:hAnsi="SimSun" w:hint="eastAsia"/>
          <w:color w:val="000000" w:themeColor="text1"/>
        </w:rPr>
        <w:t>割讓</w:t>
      </w:r>
      <w:r w:rsidR="000E048D" w:rsidRPr="00A5787D">
        <w:rPr>
          <w:rFonts w:ascii="SimSun" w:eastAsia="SimSun" w:hAnsi="SimSun" w:hint="eastAsia"/>
          <w:color w:val="000000" w:themeColor="text1"/>
          <w:lang w:eastAsia="zh-CN"/>
        </w:rPr>
        <w:t>；</w:t>
      </w:r>
    </w:p>
    <w:p w:rsidR="00A5787D" w:rsidRDefault="00CA0B4C" w:rsidP="009C78CF">
      <w:pPr>
        <w:pStyle w:val="NormalWeb"/>
        <w:shd w:val="clear" w:color="auto" w:fill="00EEC6"/>
        <w:snapToGrid w:val="0"/>
        <w:spacing w:before="240" w:beforeAutospacing="0" w:after="0" w:afterAutospacing="0" w:line="360" w:lineRule="atLeast"/>
        <w:ind w:leftChars="354" w:left="1133" w:hangingChars="118" w:hanging="283"/>
        <w:rPr>
          <w:rStyle w:val="apple-converted-space"/>
          <w:rFonts w:ascii="Times New Roman" w:hAnsi="Times New Roman" w:cs="Times New Roman"/>
          <w:color w:val="000000" w:themeColor="text1"/>
        </w:rPr>
      </w:pPr>
      <w:r w:rsidRPr="00A85859">
        <w:rPr>
          <w:rStyle w:val="Strong"/>
          <w:rFonts w:ascii="Times New Roman" w:hAnsi="Times New Roman" w:cs="Times New Roman"/>
          <w:color w:val="000000" w:themeColor="text1"/>
        </w:rPr>
        <w:t>Note:</w:t>
      </w:r>
      <w:r w:rsidRPr="00A85859">
        <w:rPr>
          <w:rStyle w:val="apple-converted-space"/>
          <w:rFonts w:ascii="Times New Roman" w:hAnsi="Times New Roman" w:cs="Times New Roman"/>
          <w:color w:val="000000" w:themeColor="text1"/>
        </w:rPr>
        <w:t> </w:t>
      </w:r>
      <w:r w:rsidRPr="00A85859">
        <w:rPr>
          <w:rFonts w:ascii="Times New Roman" w:hAnsi="Times New Roman" w:cs="Times New Roman"/>
          <w:color w:val="000000" w:themeColor="text1"/>
        </w:rPr>
        <w:t>According to the dictionary definition of cede as given above, there is no strict requirement that a "receiving country" be designated in order to complete the act of ceding, or making a cession.</w:t>
      </w:r>
      <w:r w:rsidRPr="00A85859">
        <w:rPr>
          <w:rStyle w:val="apple-converted-space"/>
          <w:rFonts w:ascii="Times New Roman" w:hAnsi="Times New Roman" w:cs="Times New Roman"/>
          <w:color w:val="000000" w:themeColor="text1"/>
        </w:rPr>
        <w:t> </w:t>
      </w:r>
    </w:p>
    <w:p w:rsidR="00CF0D99" w:rsidRDefault="00FC4AC5" w:rsidP="009C78CF">
      <w:pPr>
        <w:pStyle w:val="NormalWeb"/>
        <w:shd w:val="clear" w:color="auto" w:fill="00EEC6"/>
        <w:snapToGrid w:val="0"/>
        <w:spacing w:before="0" w:beforeAutospacing="0" w:after="0" w:afterAutospacing="0" w:line="360" w:lineRule="atLeast"/>
        <w:ind w:leftChars="354" w:left="1133" w:hangingChars="118" w:hanging="283"/>
        <w:rPr>
          <w:rFonts w:ascii="Times New Roman" w:hAnsi="Times New Roman" w:cs="Times New Roman"/>
          <w:color w:val="000000" w:themeColor="text1"/>
        </w:rPr>
      </w:pPr>
      <w:r w:rsidRPr="00B057F3">
        <w:rPr>
          <w:rFonts w:ascii="SimSun" w:eastAsia="SimSun" w:hAnsi="SimSun" w:cs="SimSun" w:hint="eastAsia"/>
          <w:color w:val="000000" w:themeColor="text1"/>
          <w:lang w:eastAsia="zh-CN"/>
        </w:rPr>
        <w:t>附注：</w:t>
      </w:r>
      <w:r w:rsidR="00135F1A" w:rsidRPr="00B057F3">
        <w:rPr>
          <w:rFonts w:ascii="SimSun" w:eastAsia="SimSun" w:hAnsi="SimSun" w:cs="SimSun" w:hint="eastAsia"/>
          <w:color w:val="000000" w:themeColor="text1"/>
          <w:lang w:eastAsia="zh-CN"/>
        </w:rPr>
        <w:t>根據以上</w:t>
      </w:r>
      <w:r w:rsidR="001F374B" w:rsidRPr="00B057F3">
        <w:rPr>
          <w:rFonts w:ascii="SimSun" w:eastAsia="SimSun" w:hAnsi="SimSun" w:cs="SimSun" w:hint="eastAsia"/>
          <w:color w:val="000000" w:themeColor="text1"/>
          <w:lang w:eastAsia="zh-CN"/>
        </w:rPr>
        <w:t>字典</w:t>
      </w:r>
      <w:r w:rsidR="00135F1A" w:rsidRPr="00B057F3">
        <w:rPr>
          <w:rFonts w:ascii="SimSun" w:eastAsia="SimSun" w:hAnsi="SimSun" w:cs="SimSun" w:hint="eastAsia"/>
          <w:color w:val="000000" w:themeColor="text1"/>
          <w:lang w:eastAsia="zh-CN"/>
        </w:rPr>
        <w:t>對於</w:t>
      </w:r>
      <w:r w:rsidR="00135F1A" w:rsidRPr="00B057F3">
        <w:rPr>
          <w:rFonts w:ascii="SimSun" w:eastAsia="SimSun" w:hAnsi="SimSun"/>
          <w:color w:val="000000" w:themeColor="text1"/>
        </w:rPr>
        <w:t>[</w:t>
      </w:r>
      <w:r w:rsidR="00135F1A" w:rsidRPr="00B057F3">
        <w:rPr>
          <w:rFonts w:ascii="SimSun" w:eastAsia="SimSun" w:hAnsi="SimSun" w:hint="eastAsia"/>
          <w:color w:val="000000" w:themeColor="text1"/>
          <w:lang w:eastAsia="zh-CN"/>
        </w:rPr>
        <w:t>割讓</w:t>
      </w:r>
      <w:r w:rsidR="00135F1A" w:rsidRPr="00B057F3">
        <w:rPr>
          <w:rFonts w:ascii="SimSun" w:eastAsia="SimSun" w:hAnsi="SimSun"/>
          <w:color w:val="000000" w:themeColor="text1"/>
        </w:rPr>
        <w:t>]</w:t>
      </w:r>
      <w:r w:rsidR="007457E9" w:rsidRPr="00B057F3">
        <w:rPr>
          <w:rFonts w:ascii="SimSun" w:eastAsia="SimSun" w:hAnsi="SimSun" w:hint="eastAsia"/>
          <w:color w:val="000000" w:themeColor="text1"/>
        </w:rPr>
        <w:t>一詞的定義</w:t>
      </w:r>
      <w:r w:rsidR="00B07F6B" w:rsidRPr="00B057F3">
        <w:rPr>
          <w:rFonts w:ascii="SimSun" w:eastAsia="SimSun" w:hAnsi="SimSun" w:hint="eastAsia"/>
          <w:color w:val="000000" w:themeColor="text1"/>
          <w:lang w:eastAsia="zh-CN"/>
        </w:rPr>
        <w:t>，</w:t>
      </w:r>
      <w:r w:rsidR="00B07F6B" w:rsidRPr="00B057F3">
        <w:rPr>
          <w:rFonts w:ascii="SimSun" w:eastAsia="SimSun" w:hAnsi="SimSun" w:hint="eastAsia"/>
          <w:color w:val="000000" w:themeColor="text1"/>
        </w:rPr>
        <w:t>並</w:t>
      </w:r>
      <w:r w:rsidR="00B07F6B" w:rsidRPr="00B057F3">
        <w:rPr>
          <w:rFonts w:ascii="SimSun" w:eastAsia="SimSun" w:hAnsi="SimSun" w:hint="eastAsia"/>
          <w:color w:val="000000" w:themeColor="text1"/>
          <w:lang w:eastAsia="zh-CN"/>
        </w:rPr>
        <w:t>沒有嚴格的規定</w:t>
      </w:r>
      <w:r w:rsidR="00B07F6B" w:rsidRPr="00B057F3">
        <w:rPr>
          <w:rFonts w:ascii="SimSun" w:eastAsia="SimSun" w:hAnsi="SimSun" w:hint="eastAsia"/>
          <w:color w:val="000000" w:themeColor="text1"/>
        </w:rPr>
        <w:t>要指定</w:t>
      </w:r>
      <w:r w:rsidR="00135F1A" w:rsidRPr="00B057F3">
        <w:rPr>
          <w:rFonts w:ascii="SimSun" w:eastAsia="SimSun" w:hAnsi="SimSun" w:hint="eastAsia"/>
          <w:color w:val="000000" w:themeColor="text1"/>
          <w:lang w:eastAsia="zh-CN"/>
        </w:rPr>
        <w:t>一個“收</w:t>
      </w:r>
      <w:r w:rsidR="005B159C" w:rsidRPr="00B057F3">
        <w:rPr>
          <w:rFonts w:ascii="SimSun" w:eastAsia="SimSun" w:hAnsi="SimSun" w:hint="eastAsia"/>
          <w:color w:val="000000" w:themeColor="text1"/>
        </w:rPr>
        <w:t>受</w:t>
      </w:r>
      <w:r w:rsidR="00F50217" w:rsidRPr="00B057F3">
        <w:rPr>
          <w:rFonts w:ascii="SimSun" w:eastAsia="SimSun" w:hAnsi="SimSun" w:hint="eastAsia"/>
          <w:color w:val="000000" w:themeColor="text1"/>
          <w:lang w:eastAsia="zh-CN"/>
        </w:rPr>
        <w:t>國</w:t>
      </w:r>
      <w:r w:rsidR="00F50217" w:rsidRPr="00B057F3">
        <w:rPr>
          <w:rFonts w:ascii="SimSun" w:eastAsia="SimSun" w:hAnsi="SimSun" w:hint="eastAsia"/>
          <w:color w:val="000000" w:themeColor="text1"/>
        </w:rPr>
        <w:t>＂</w:t>
      </w:r>
      <w:r w:rsidR="00135F1A" w:rsidRPr="00B057F3">
        <w:rPr>
          <w:rFonts w:ascii="SimSun" w:eastAsia="SimSun" w:hAnsi="SimSun" w:hint="eastAsia"/>
          <w:color w:val="000000" w:themeColor="text1"/>
          <w:lang w:eastAsia="zh-CN"/>
        </w:rPr>
        <w:t>來完成割讓</w:t>
      </w:r>
      <w:r w:rsidR="00F50217" w:rsidRPr="00B057F3">
        <w:rPr>
          <w:rFonts w:ascii="SimSun" w:eastAsia="SimSun" w:hAnsi="SimSun" w:hint="eastAsia"/>
          <w:color w:val="000000" w:themeColor="text1"/>
        </w:rPr>
        <w:t>之</w:t>
      </w:r>
      <w:r w:rsidR="00135F1A" w:rsidRPr="00B057F3">
        <w:rPr>
          <w:rFonts w:ascii="SimSun" w:eastAsia="SimSun" w:hAnsi="SimSun" w:hint="eastAsia"/>
          <w:color w:val="000000" w:themeColor="text1"/>
          <w:lang w:eastAsia="zh-CN"/>
        </w:rPr>
        <w:t>行為</w:t>
      </w:r>
      <w:r w:rsidR="00F50217" w:rsidRPr="00B057F3">
        <w:rPr>
          <w:rFonts w:ascii="SimSun" w:eastAsia="SimSun" w:hAnsi="SimSun" w:hint="eastAsia"/>
          <w:color w:val="000000" w:themeColor="text1"/>
        </w:rPr>
        <w:t>，或做出割</w:t>
      </w:r>
      <w:r w:rsidR="00C63EE2" w:rsidRPr="00B057F3">
        <w:rPr>
          <w:rFonts w:ascii="SimSun" w:eastAsia="SimSun" w:hAnsi="SimSun" w:hint="eastAsia"/>
          <w:color w:val="000000" w:themeColor="text1"/>
        </w:rPr>
        <w:t>讓。</w:t>
      </w:r>
      <w:r w:rsidR="00CA0B4C" w:rsidRPr="00A85859">
        <w:rPr>
          <w:rFonts w:ascii="Times New Roman" w:hAnsi="Times New Roman" w:cs="Times New Roman"/>
          <w:color w:val="000000" w:themeColor="text1"/>
        </w:rPr>
        <w:br/>
      </w:r>
    </w:p>
    <w:p w:rsidR="00CA0B4C" w:rsidRPr="00A85859" w:rsidRDefault="00CA0B4C" w:rsidP="009C78CF">
      <w:pPr>
        <w:pStyle w:val="NormalWeb"/>
        <w:shd w:val="clear" w:color="auto" w:fill="00EEC6"/>
        <w:snapToGrid w:val="0"/>
        <w:spacing w:before="240" w:beforeAutospacing="0" w:after="0" w:afterAutospacing="0" w:line="360" w:lineRule="atLeast"/>
        <w:rPr>
          <w:rFonts w:ascii="Times New Roman" w:hAnsi="Times New Roman" w:cs="Times New Roman"/>
          <w:color w:val="000000" w:themeColor="text1"/>
          <w:lang w:eastAsia="zh-CN"/>
        </w:rPr>
      </w:pPr>
      <w:r w:rsidRPr="00A85859">
        <w:rPr>
          <w:rFonts w:ascii="Times New Roman" w:hAnsi="Times New Roman" w:cs="Times New Roman"/>
          <w:color w:val="000000" w:themeColor="text1"/>
        </w:rPr>
        <w:t>When territory is ceded without the specification of a "receiving country" it may simply be called a limbo cession.</w:t>
      </w:r>
    </w:p>
    <w:p w:rsidR="00AF26B5" w:rsidRPr="00B057F3" w:rsidRDefault="00C63EE2" w:rsidP="009C78CF">
      <w:pPr>
        <w:pStyle w:val="NormalWeb"/>
        <w:shd w:val="clear" w:color="auto" w:fill="00EEC6"/>
        <w:snapToGrid w:val="0"/>
        <w:spacing w:before="0" w:beforeAutospacing="0" w:after="240" w:afterAutospacing="0" w:line="360" w:lineRule="atLeast"/>
        <w:rPr>
          <w:rFonts w:ascii="SimSun" w:eastAsia="SimSun" w:hAnsi="SimSun" w:cs="Times New Roman"/>
          <w:color w:val="000000" w:themeColor="text1"/>
          <w:lang w:eastAsia="zh-CN"/>
        </w:rPr>
      </w:pPr>
      <w:r w:rsidRPr="00B057F3">
        <w:rPr>
          <w:rFonts w:ascii="SimSun" w:eastAsia="SimSun" w:hAnsi="SimSun" w:cs="Times New Roman" w:hint="eastAsia"/>
          <w:color w:val="000000" w:themeColor="text1"/>
        </w:rPr>
        <w:t>當</w:t>
      </w:r>
      <w:r w:rsidR="009E3EAE" w:rsidRPr="00B057F3">
        <w:rPr>
          <w:rFonts w:ascii="SimSun" w:eastAsia="SimSun" w:hAnsi="SimSun" w:cs="Times New Roman" w:hint="eastAsia"/>
          <w:color w:val="000000" w:themeColor="text1"/>
          <w:lang w:eastAsia="zh-CN"/>
        </w:rPr>
        <w:t>領土被割讓，但沒有指定“接收國”時，</w:t>
      </w:r>
      <w:r w:rsidR="009E3EAE" w:rsidRPr="00B057F3">
        <w:rPr>
          <w:rFonts w:ascii="SimSun" w:eastAsia="SimSun" w:hAnsi="SimSun" w:cs="Times New Roman" w:hint="eastAsia"/>
          <w:color w:val="000000" w:themeColor="text1"/>
        </w:rPr>
        <w:t>那就</w:t>
      </w:r>
      <w:r w:rsidR="0075185E" w:rsidRPr="00B057F3">
        <w:rPr>
          <w:rFonts w:ascii="SimSun" w:eastAsia="SimSun" w:hAnsi="SimSun" w:cs="Times New Roman" w:hint="eastAsia"/>
          <w:color w:val="000000" w:themeColor="text1"/>
        </w:rPr>
        <w:t>僅</w:t>
      </w:r>
      <w:r w:rsidR="00140947" w:rsidRPr="00B057F3">
        <w:rPr>
          <w:rFonts w:ascii="SimSun" w:eastAsia="SimSun" w:hAnsi="SimSun" w:cs="Times New Roman" w:hint="eastAsia"/>
          <w:color w:val="000000" w:themeColor="text1"/>
        </w:rPr>
        <w:t>稱之為</w:t>
      </w:r>
      <w:r w:rsidR="00AF26B5" w:rsidRPr="00B057F3">
        <w:rPr>
          <w:rFonts w:ascii="SimSun" w:eastAsia="SimSun" w:hAnsi="SimSun" w:cs="Times New Roman" w:hint="eastAsia"/>
          <w:color w:val="000000" w:themeColor="text1"/>
          <w:lang w:eastAsia="zh-CN"/>
        </w:rPr>
        <w:t>“懸空割讓”。</w:t>
      </w:r>
    </w:p>
    <w:p w:rsidR="00C95D33" w:rsidRDefault="00C95D33" w:rsidP="00CA0B4C">
      <w:pPr>
        <w:shd w:val="clear" w:color="auto" w:fill="FFFFFF"/>
        <w:spacing w:after="240" w:line="448" w:lineRule="atLeast"/>
        <w:rPr>
          <w:color w:val="000000"/>
        </w:rPr>
      </w:pPr>
    </w:p>
    <w:tbl>
      <w:tblPr>
        <w:tblW w:w="15560" w:type="dxa"/>
        <w:tblCellMar>
          <w:top w:w="100" w:type="dxa"/>
          <w:left w:w="100" w:type="dxa"/>
          <w:bottom w:w="100" w:type="dxa"/>
          <w:right w:w="100" w:type="dxa"/>
        </w:tblCellMar>
        <w:tblLook w:val="04A0" w:firstRow="1" w:lastRow="0" w:firstColumn="1" w:lastColumn="0" w:noHBand="0" w:noVBand="1"/>
      </w:tblPr>
      <w:tblGrid>
        <w:gridCol w:w="15551"/>
        <w:gridCol w:w="9"/>
      </w:tblGrid>
      <w:tr w:rsidR="00CA0B4C" w:rsidTr="009C78CF">
        <w:trPr>
          <w:gridAfter w:val="1"/>
          <w:wAfter w:w="9" w:type="dxa"/>
        </w:trPr>
        <w:tc>
          <w:tcPr>
            <w:tcW w:w="15551"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rFonts w:eastAsia="SimSun"/>
                <w:b/>
                <w:bCs/>
                <w:lang w:eastAsia="zh-CN"/>
              </w:rPr>
            </w:pPr>
            <w:r>
              <w:rPr>
                <w:b/>
                <w:bCs/>
              </w:rPr>
              <w:t>Article 3</w:t>
            </w:r>
          </w:p>
          <w:p w:rsidR="008E0EAB" w:rsidRPr="008E0EAB" w:rsidRDefault="008E0EAB">
            <w:pPr>
              <w:rPr>
                <w:rFonts w:eastAsia="SimSun"/>
                <w:b/>
                <w:bCs/>
                <w:lang w:eastAsia="zh-CN"/>
              </w:rPr>
            </w:pPr>
            <w:r>
              <w:rPr>
                <w:rFonts w:eastAsia="SimSun" w:hint="eastAsia"/>
                <w:b/>
                <w:bCs/>
                <w:lang w:eastAsia="zh-CN"/>
              </w:rPr>
              <w:t>第三條</w:t>
            </w:r>
          </w:p>
        </w:tc>
      </w:tr>
      <w:tr w:rsidR="00CA0B4C" w:rsidTr="00145531">
        <w:trPr>
          <w:gridAfter w:val="1"/>
          <w:wAfter w:w="9" w:type="dxa"/>
        </w:trPr>
        <w:tc>
          <w:tcPr>
            <w:tcW w:w="15551" w:type="dxa"/>
            <w:tcBorders>
              <w:top w:val="single" w:sz="8" w:space="0" w:color="000000"/>
              <w:left w:val="single" w:sz="8" w:space="0" w:color="000000"/>
              <w:bottom w:val="single" w:sz="8" w:space="0" w:color="000000"/>
              <w:right w:val="single" w:sz="8" w:space="0" w:color="000000"/>
            </w:tcBorders>
            <w:vAlign w:val="center"/>
            <w:hideMark/>
          </w:tcPr>
          <w:p w:rsidR="00CA0B4C" w:rsidRDefault="00CA0B4C">
            <w:pPr>
              <w:rPr>
                <w:rFonts w:eastAsia="SimSun"/>
                <w:lang w:eastAsia="zh-CN"/>
              </w:rPr>
            </w:pPr>
            <w:r w:rsidRPr="00CA0B4C">
              <w:t xml:space="preserve">Japan will concur in any proposal of the United States to the United Nations to place under its trusteeship system, with the United States as the sole administering authority, </w:t>
            </w:r>
            <w:proofErr w:type="spellStart"/>
            <w:r w:rsidRPr="00CA0B4C">
              <w:t>Nansei</w:t>
            </w:r>
            <w:proofErr w:type="spellEnd"/>
            <w:r w:rsidRPr="00CA0B4C">
              <w:t xml:space="preserve"> </w:t>
            </w:r>
            <w:proofErr w:type="spellStart"/>
            <w:r w:rsidRPr="00CA0B4C">
              <w:t>Shoto</w:t>
            </w:r>
            <w:proofErr w:type="spellEnd"/>
            <w:r w:rsidRPr="00CA0B4C">
              <w:t xml:space="preserve"> south of 29 deg. north latitude (including the Ryukyu Islands and the Daito Islands), </w:t>
            </w:r>
            <w:proofErr w:type="spellStart"/>
            <w:r w:rsidRPr="00CA0B4C">
              <w:t>Nanpo</w:t>
            </w:r>
            <w:proofErr w:type="spellEnd"/>
            <w:r w:rsidRPr="00CA0B4C">
              <w:t xml:space="preserve"> </w:t>
            </w:r>
            <w:proofErr w:type="spellStart"/>
            <w:r w:rsidRPr="00CA0B4C">
              <w:t>Shoto</w:t>
            </w:r>
            <w:proofErr w:type="spellEnd"/>
            <w:r w:rsidRPr="00CA0B4C">
              <w:t xml:space="preserve"> south of </w:t>
            </w:r>
            <w:proofErr w:type="spellStart"/>
            <w:r w:rsidRPr="00CA0B4C">
              <w:t>Sofu</w:t>
            </w:r>
            <w:proofErr w:type="spellEnd"/>
            <w:r w:rsidRPr="00CA0B4C">
              <w:t xml:space="preserve"> Gan (including the Bonin Islands, Rosario Island and the Volcano Islands) and </w:t>
            </w:r>
            <w:proofErr w:type="spellStart"/>
            <w:r w:rsidRPr="00CA0B4C">
              <w:t>Parece</w:t>
            </w:r>
            <w:proofErr w:type="spellEnd"/>
            <w:r w:rsidRPr="00CA0B4C">
              <w:t xml:space="preserve"> Vela and Marcus Island. Pending the making of such a proposal and affirmative action thereon, the United States will have the right to exercise all and any powers of administration, legislation and jurisdiction over the territory and inhabitants of these islands, including their territorial waters.</w:t>
            </w:r>
          </w:p>
          <w:p w:rsidR="0049612D" w:rsidRPr="0049612D" w:rsidRDefault="0049612D" w:rsidP="005B159C">
            <w:pPr>
              <w:rPr>
                <w:rFonts w:eastAsia="SimSun"/>
                <w:lang w:eastAsia="zh-CN"/>
              </w:rPr>
            </w:pPr>
            <w:r>
              <w:rPr>
                <w:rFonts w:eastAsia="SimSun" w:hint="eastAsia"/>
                <w:lang w:eastAsia="zh-CN"/>
              </w:rPr>
              <w:lastRenderedPageBreak/>
              <w:t>日本同意美國對北緯</w:t>
            </w:r>
            <w:r>
              <w:rPr>
                <w:rFonts w:eastAsia="SimSun" w:hint="eastAsia"/>
                <w:lang w:eastAsia="zh-CN"/>
              </w:rPr>
              <w:t>29</w:t>
            </w:r>
            <w:r>
              <w:rPr>
                <w:rFonts w:eastAsia="SimSun" w:hint="eastAsia"/>
                <w:lang w:eastAsia="zh-CN"/>
              </w:rPr>
              <w:t>度以南</w:t>
            </w:r>
            <w:r w:rsidR="008A2655">
              <w:rPr>
                <w:rFonts w:eastAsia="SimSun" w:hint="eastAsia"/>
                <w:lang w:eastAsia="zh-CN"/>
              </w:rPr>
              <w:t>之西南群島（含琉球群島與大東群島），</w:t>
            </w:r>
            <w:r w:rsidR="00E87F6C">
              <w:rPr>
                <w:rFonts w:eastAsia="SimSun" w:hint="eastAsia"/>
                <w:lang w:eastAsia="zh-CN"/>
              </w:rPr>
              <w:t>孀婦岩南方之南方各島（</w:t>
            </w:r>
            <w:r w:rsidR="00EE6645">
              <w:rPr>
                <w:rFonts w:eastAsia="SimSun" w:hint="eastAsia"/>
                <w:lang w:eastAsia="zh-CN"/>
              </w:rPr>
              <w:t>含小笠原群島</w:t>
            </w:r>
            <w:r w:rsidR="005B159C">
              <w:rPr>
                <w:rFonts w:asciiTheme="minorEastAsia" w:hAnsiTheme="minorEastAsia" w:hint="eastAsia"/>
              </w:rPr>
              <w:t>、</w:t>
            </w:r>
            <w:r w:rsidR="00EE6645">
              <w:rPr>
                <w:rFonts w:eastAsia="SimSun" w:hint="eastAsia"/>
                <w:lang w:eastAsia="zh-CN"/>
              </w:rPr>
              <w:t>西之與火山群</w:t>
            </w:r>
            <w:r w:rsidR="000E6968">
              <w:rPr>
                <w:rFonts w:eastAsia="SimSun" w:hint="eastAsia"/>
                <w:lang w:eastAsia="zh-CN"/>
              </w:rPr>
              <w:t>島</w:t>
            </w:r>
            <w:r w:rsidR="00E87F6C">
              <w:rPr>
                <w:rFonts w:eastAsia="SimSun" w:hint="eastAsia"/>
                <w:lang w:eastAsia="zh-CN"/>
              </w:rPr>
              <w:t>）</w:t>
            </w:r>
            <w:r w:rsidR="00827785">
              <w:rPr>
                <w:rFonts w:eastAsia="SimSun" w:hint="eastAsia"/>
                <w:lang w:eastAsia="zh-CN"/>
              </w:rPr>
              <w:t>，和衝之鳥島</w:t>
            </w:r>
            <w:r w:rsidR="00AA3C7D">
              <w:rPr>
                <w:rFonts w:eastAsia="SimSun" w:hint="eastAsia"/>
                <w:lang w:eastAsia="zh-CN"/>
              </w:rPr>
              <w:t>以及南鳥島等地送交聯合國之信託</w:t>
            </w:r>
            <w:r w:rsidR="00EC2C05">
              <w:rPr>
                <w:rFonts w:eastAsia="SimSun" w:hint="eastAsia"/>
                <w:lang w:eastAsia="zh-CN"/>
              </w:rPr>
              <w:t>統治制度提議。</w:t>
            </w:r>
            <w:r w:rsidR="0041587E">
              <w:rPr>
                <w:rFonts w:eastAsia="SimSun" w:hint="eastAsia"/>
                <w:lang w:eastAsia="zh-CN"/>
              </w:rPr>
              <w:t>在此提案獲得通過</w:t>
            </w:r>
            <w:r w:rsidR="00791BEC">
              <w:rPr>
                <w:rFonts w:eastAsia="SimSun" w:hint="eastAsia"/>
                <w:lang w:eastAsia="zh-CN"/>
              </w:rPr>
              <w:t>之前，美國對上述地區，所屬居民與所屬</w:t>
            </w:r>
            <w:r w:rsidR="00D11D1A">
              <w:rPr>
                <w:rFonts w:eastAsia="SimSun" w:hint="eastAsia"/>
                <w:lang w:eastAsia="zh-CN"/>
              </w:rPr>
              <w:t>海域</w:t>
            </w:r>
            <w:r w:rsidR="005B159C">
              <w:rPr>
                <w:rFonts w:asciiTheme="minorEastAsia" w:hAnsiTheme="minorEastAsia" w:hint="eastAsia"/>
              </w:rPr>
              <w:t>得</w:t>
            </w:r>
            <w:r w:rsidR="00D11D1A">
              <w:rPr>
                <w:rFonts w:eastAsia="SimSun" w:hint="eastAsia"/>
                <w:lang w:eastAsia="zh-CN"/>
              </w:rPr>
              <w:t>擁有</w:t>
            </w:r>
            <w:r w:rsidR="00097AEE">
              <w:rPr>
                <w:rFonts w:eastAsia="SimSun" w:hint="eastAsia"/>
                <w:lang w:eastAsia="zh-CN"/>
              </w:rPr>
              <w:t>實際行政</w:t>
            </w:r>
            <w:r w:rsidR="005B159C">
              <w:rPr>
                <w:rFonts w:asciiTheme="minorEastAsia" w:hAnsiTheme="minorEastAsia" w:hint="eastAsia"/>
              </w:rPr>
              <w:t>、</w:t>
            </w:r>
            <w:r w:rsidR="00097AEE">
              <w:rPr>
                <w:rFonts w:eastAsia="SimSun" w:hint="eastAsia"/>
                <w:lang w:eastAsia="zh-CN"/>
              </w:rPr>
              <w:t>立法</w:t>
            </w:r>
            <w:r w:rsidR="005B159C">
              <w:rPr>
                <w:rFonts w:asciiTheme="minorEastAsia" w:hAnsiTheme="minorEastAsia" w:hint="eastAsia"/>
              </w:rPr>
              <w:t>、</w:t>
            </w:r>
            <w:r w:rsidR="00097AEE">
              <w:rPr>
                <w:rFonts w:eastAsia="SimSun" w:hint="eastAsia"/>
                <w:lang w:eastAsia="zh-CN"/>
              </w:rPr>
              <w:t>司法之權利。</w:t>
            </w:r>
          </w:p>
        </w:tc>
      </w:tr>
      <w:tr w:rsidR="00CA0B4C" w:rsidTr="00145531">
        <w:tc>
          <w:tcPr>
            <w:tcW w:w="15560" w:type="dxa"/>
            <w:gridSpan w:val="2"/>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rFonts w:eastAsia="SimSun"/>
                <w:b/>
                <w:bCs/>
                <w:lang w:eastAsia="zh-CN"/>
              </w:rPr>
            </w:pPr>
            <w:r>
              <w:rPr>
                <w:b/>
                <w:bCs/>
              </w:rPr>
              <w:lastRenderedPageBreak/>
              <w:t>ANNOTATIONS to Article 3</w:t>
            </w:r>
          </w:p>
          <w:p w:rsidR="000F45C1" w:rsidRPr="000F45C1" w:rsidRDefault="000F45C1">
            <w:pPr>
              <w:rPr>
                <w:rFonts w:eastAsia="SimSun"/>
                <w:b/>
                <w:bCs/>
                <w:lang w:eastAsia="zh-CN"/>
              </w:rPr>
            </w:pPr>
            <w:r>
              <w:rPr>
                <w:rFonts w:eastAsia="SimSun" w:hint="eastAsia"/>
                <w:b/>
                <w:bCs/>
                <w:lang w:eastAsia="zh-CN"/>
              </w:rPr>
              <w:t>第三條注解</w:t>
            </w:r>
          </w:p>
        </w:tc>
      </w:tr>
      <w:tr w:rsidR="00CA0B4C" w:rsidTr="00145531">
        <w:tc>
          <w:tcPr>
            <w:tcW w:w="15560" w:type="dxa"/>
            <w:gridSpan w:val="2"/>
            <w:tcBorders>
              <w:top w:val="single" w:sz="8" w:space="0" w:color="000000"/>
              <w:left w:val="single" w:sz="8" w:space="0" w:color="000000"/>
              <w:bottom w:val="single" w:sz="8" w:space="0" w:color="000000"/>
              <w:right w:val="single" w:sz="8" w:space="0" w:color="000000"/>
            </w:tcBorders>
            <w:vAlign w:val="center"/>
            <w:hideMark/>
          </w:tcPr>
          <w:p w:rsidR="00145531" w:rsidRDefault="00CA0B4C" w:rsidP="00717620">
            <w:pPr>
              <w:snapToGrid w:val="0"/>
              <w:spacing w:beforeLines="50" w:before="180" w:afterLines="35" w:after="126"/>
              <w:rPr>
                <w:rFonts w:ascii="SimSun" w:hAnsi="SimSun" w:cs="SimSun"/>
                <w:color w:val="000000" w:themeColor="text1"/>
              </w:rPr>
            </w:pPr>
            <w:r w:rsidRPr="00A85859">
              <w:rPr>
                <w:color w:val="000000" w:themeColor="text1"/>
              </w:rPr>
              <w:t>According to Article 4(b), the Article 3 territory which we may collectively call the "Ryukyu island group" and the Article 2(b) territory of "Formosa and the Pescadores" (aka "Taiwan") are both under the jurisdiction of the United States Military Government (USMG).</w:t>
            </w:r>
            <w:r w:rsidRPr="00A85859">
              <w:rPr>
                <w:rStyle w:val="apple-converted-space"/>
                <w:color w:val="000000" w:themeColor="text1"/>
              </w:rPr>
              <w:t> </w:t>
            </w:r>
            <w:r w:rsidRPr="00A85859">
              <w:rPr>
                <w:color w:val="000000" w:themeColor="text1"/>
              </w:rPr>
              <w:br/>
            </w:r>
            <w:r w:rsidR="008640D6" w:rsidRPr="00A85859">
              <w:rPr>
                <w:rFonts w:hint="eastAsia"/>
                <w:color w:val="000000" w:themeColor="text1"/>
                <w:lang w:eastAsia="zh-CN"/>
              </w:rPr>
              <w:t>根據第</w:t>
            </w:r>
            <w:r w:rsidR="008640D6" w:rsidRPr="00A85859">
              <w:rPr>
                <w:color w:val="000000" w:themeColor="text1"/>
              </w:rPr>
              <w:t>4</w:t>
            </w:r>
            <w:r w:rsidR="008640D6" w:rsidRPr="00A85859">
              <w:rPr>
                <w:rFonts w:ascii="SimSun" w:eastAsia="SimSun" w:hAnsi="SimSun" w:cs="SimSun" w:hint="eastAsia"/>
                <w:color w:val="000000" w:themeColor="text1"/>
                <w:lang w:eastAsia="zh-CN"/>
              </w:rPr>
              <w:t>條</w:t>
            </w:r>
            <w:r w:rsidR="008640D6" w:rsidRPr="00A85859">
              <w:rPr>
                <w:color w:val="000000" w:themeColor="text1"/>
              </w:rPr>
              <w:t>(b)</w:t>
            </w:r>
            <w:r w:rsidR="008640D6" w:rsidRPr="00A85859">
              <w:rPr>
                <w:rFonts w:ascii="SimSun" w:eastAsia="SimSun" w:hAnsi="SimSun" w:cs="SimSun" w:hint="eastAsia"/>
                <w:color w:val="000000" w:themeColor="text1"/>
                <w:lang w:eastAsia="zh-CN"/>
              </w:rPr>
              <w:t>的規定，第3條</w:t>
            </w:r>
            <w:r w:rsidR="00F83DA7" w:rsidRPr="00A85859">
              <w:rPr>
                <w:rFonts w:ascii="SimSun" w:eastAsia="SimSun" w:hAnsi="SimSun" w:cs="SimSun" w:hint="eastAsia"/>
                <w:color w:val="000000" w:themeColor="text1"/>
              </w:rPr>
              <w:t>中</w:t>
            </w:r>
            <w:r w:rsidR="009D34DE" w:rsidRPr="00A85859">
              <w:rPr>
                <w:rFonts w:ascii="SimSun" w:eastAsia="SimSun" w:hAnsi="SimSun" w:cs="SimSun" w:hint="eastAsia"/>
                <w:color w:val="000000" w:themeColor="text1"/>
              </w:rPr>
              <w:t>我們</w:t>
            </w:r>
            <w:r w:rsidR="009D34DE" w:rsidRPr="00A85859">
              <w:rPr>
                <w:rFonts w:ascii="PingFang HK" w:eastAsia="PingFang HK" w:hAnsi="PingFang HK" w:cs="PingFang HK" w:hint="eastAsia"/>
                <w:color w:val="000000" w:themeColor="text1"/>
              </w:rPr>
              <w:t>可</w:t>
            </w:r>
            <w:r w:rsidR="009D34DE" w:rsidRPr="00A85859">
              <w:rPr>
                <w:rFonts w:ascii="SimSun" w:eastAsia="SimSun" w:hAnsi="SimSun" w:cs="SimSun" w:hint="eastAsia"/>
                <w:color w:val="000000" w:themeColor="text1"/>
              </w:rPr>
              <w:t>統稱</w:t>
            </w:r>
            <w:r w:rsidR="00F83DA7" w:rsidRPr="00A85859">
              <w:rPr>
                <w:rFonts w:ascii="SimSun" w:eastAsia="SimSun" w:hAnsi="SimSun" w:cs="SimSun" w:hint="eastAsia"/>
                <w:color w:val="000000" w:themeColor="text1"/>
                <w:lang w:eastAsia="zh-CN"/>
              </w:rPr>
              <w:t>為“琉球群島”</w:t>
            </w:r>
            <w:r w:rsidR="00F83DA7" w:rsidRPr="00A85859">
              <w:rPr>
                <w:rFonts w:ascii="SimSun" w:eastAsia="SimSun" w:hAnsi="SimSun" w:cs="SimSun" w:hint="eastAsia"/>
                <w:color w:val="000000" w:themeColor="text1"/>
              </w:rPr>
              <w:t>之</w:t>
            </w:r>
            <w:r w:rsidR="008640D6" w:rsidRPr="00A85859">
              <w:rPr>
                <w:rFonts w:ascii="SimSun" w:eastAsia="SimSun" w:hAnsi="SimSun" w:cs="SimSun" w:hint="eastAsia"/>
                <w:color w:val="000000" w:themeColor="text1"/>
                <w:lang w:eastAsia="zh-CN"/>
              </w:rPr>
              <w:t>領土以及第</w:t>
            </w:r>
            <w:r w:rsidR="008640D6" w:rsidRPr="00145531">
              <w:rPr>
                <w:rFonts w:eastAsia="SimSun"/>
                <w:color w:val="000000" w:themeColor="text1"/>
                <w:lang w:eastAsia="zh-CN"/>
              </w:rPr>
              <w:t>2</w:t>
            </w:r>
            <w:r w:rsidR="008640D6" w:rsidRPr="00A85859">
              <w:rPr>
                <w:rFonts w:ascii="SimSun" w:eastAsia="SimSun" w:hAnsi="SimSun" w:cs="SimSun" w:hint="eastAsia"/>
                <w:color w:val="000000" w:themeColor="text1"/>
                <w:lang w:eastAsia="zh-CN"/>
              </w:rPr>
              <w:t>條</w:t>
            </w:r>
            <w:r w:rsidR="008640D6" w:rsidRPr="00A85859">
              <w:rPr>
                <w:color w:val="000000" w:themeColor="text1"/>
              </w:rPr>
              <w:t>(b)</w:t>
            </w:r>
            <w:r w:rsidR="00284110" w:rsidRPr="00A85859">
              <w:rPr>
                <w:rFonts w:ascii="SimSun" w:eastAsia="SimSun" w:hAnsi="SimSun" w:cs="SimSun" w:hint="eastAsia"/>
                <w:color w:val="000000" w:themeColor="text1"/>
                <w:lang w:eastAsia="zh-CN"/>
              </w:rPr>
              <w:t>的“福爾摩沙及澎湖”</w:t>
            </w:r>
            <w:r w:rsidR="00284110" w:rsidRPr="00A85859">
              <w:rPr>
                <w:rFonts w:ascii="SimSun" w:eastAsia="SimSun" w:hAnsi="SimSun" w:cs="SimSun" w:hint="eastAsia"/>
                <w:color w:val="000000" w:themeColor="text1"/>
              </w:rPr>
              <w:t>（亦</w:t>
            </w:r>
            <w:r w:rsidR="008640D6" w:rsidRPr="00A85859">
              <w:rPr>
                <w:rFonts w:ascii="SimSun" w:eastAsia="SimSun" w:hAnsi="SimSun" w:cs="SimSun" w:hint="eastAsia"/>
                <w:color w:val="000000" w:themeColor="text1"/>
                <w:lang w:eastAsia="zh-CN"/>
              </w:rPr>
              <w:t>稱為“台灣”）</w:t>
            </w:r>
            <w:r w:rsidR="00F83DA7" w:rsidRPr="00A85859">
              <w:rPr>
                <w:rFonts w:ascii="SimSun" w:eastAsia="SimSun" w:hAnsi="SimSun" w:cs="SimSun" w:hint="eastAsia"/>
                <w:color w:val="000000" w:themeColor="text1"/>
              </w:rPr>
              <w:t>之領土</w:t>
            </w:r>
            <w:r w:rsidR="00FD7215" w:rsidRPr="00A85859">
              <w:rPr>
                <w:rFonts w:ascii="SimSun" w:eastAsia="SimSun" w:hAnsi="SimSun" w:cs="SimSun" w:hint="eastAsia"/>
                <w:color w:val="000000" w:themeColor="text1"/>
                <w:lang w:eastAsia="zh-CN"/>
              </w:rPr>
              <w:t>，</w:t>
            </w:r>
            <w:r w:rsidR="00CF6176" w:rsidRPr="00A85859">
              <w:rPr>
                <w:rFonts w:ascii="SimSun" w:eastAsia="SimSun" w:hAnsi="SimSun" w:cs="SimSun" w:hint="eastAsia"/>
                <w:color w:val="000000" w:themeColor="text1"/>
              </w:rPr>
              <w:t>兩者</w:t>
            </w:r>
            <w:r w:rsidR="00FD7215" w:rsidRPr="00A85859">
              <w:rPr>
                <w:rFonts w:ascii="SimSun" w:eastAsia="SimSun" w:hAnsi="SimSun" w:cs="SimSun" w:hint="eastAsia"/>
                <w:color w:val="000000" w:themeColor="text1"/>
                <w:lang w:eastAsia="zh-CN"/>
              </w:rPr>
              <w:t>都置於美國軍事政府</w:t>
            </w:r>
            <w:r w:rsidR="00FD7215" w:rsidRPr="00145531">
              <w:rPr>
                <w:rFonts w:eastAsia="SimSun" w:hAnsi="SimSun"/>
                <w:color w:val="000000" w:themeColor="text1"/>
                <w:lang w:eastAsia="zh-CN"/>
              </w:rPr>
              <w:t>（</w:t>
            </w:r>
            <w:r w:rsidR="00FD7215" w:rsidRPr="00145531">
              <w:rPr>
                <w:rFonts w:eastAsia="SimSun"/>
                <w:color w:val="000000" w:themeColor="text1"/>
                <w:lang w:eastAsia="zh-CN"/>
              </w:rPr>
              <w:t>USMG</w:t>
            </w:r>
            <w:r w:rsidR="00FD7215" w:rsidRPr="00145531">
              <w:rPr>
                <w:rFonts w:eastAsia="SimSun" w:hAnsi="SimSun"/>
                <w:color w:val="000000" w:themeColor="text1"/>
                <w:lang w:eastAsia="zh-CN"/>
              </w:rPr>
              <w:t>）</w:t>
            </w:r>
            <w:r w:rsidR="00FD7215" w:rsidRPr="00A85859">
              <w:rPr>
                <w:rFonts w:ascii="SimSun" w:eastAsia="SimSun" w:hAnsi="SimSun" w:cs="SimSun" w:hint="eastAsia"/>
                <w:color w:val="000000" w:themeColor="text1"/>
                <w:lang w:eastAsia="zh-CN"/>
              </w:rPr>
              <w:t>管轄之下。</w:t>
            </w:r>
          </w:p>
          <w:p w:rsidR="00145531" w:rsidRDefault="00CA0B4C" w:rsidP="00717620">
            <w:pPr>
              <w:snapToGrid w:val="0"/>
              <w:spacing w:beforeLines="25" w:before="90" w:afterLines="50" w:after="180"/>
              <w:rPr>
                <w:rFonts w:ascii="SimSun" w:hAnsi="SimSun"/>
                <w:color w:val="000000" w:themeColor="text1"/>
              </w:rPr>
            </w:pPr>
            <w:r w:rsidRPr="00A85859">
              <w:rPr>
                <w:color w:val="000000" w:themeColor="text1"/>
              </w:rPr>
              <w:br/>
              <w:t>Article 3 territory is to be administered as a United Nations trusteeship under the jurisdiction of USMG. However, under the terms of the treaty, with no formal trusteeship agreement in place by the UN, Taiwan is simply a quasi-trusteeship under USMG.</w:t>
            </w:r>
            <w:r w:rsidRPr="00A85859">
              <w:rPr>
                <w:rStyle w:val="apple-converted-space"/>
                <w:color w:val="000000" w:themeColor="text1"/>
              </w:rPr>
              <w:t> </w:t>
            </w:r>
            <w:r w:rsidRPr="00A85859">
              <w:rPr>
                <w:color w:val="000000" w:themeColor="text1"/>
              </w:rPr>
              <w:br/>
            </w:r>
            <w:r w:rsidR="00525FE6" w:rsidRPr="0041676C">
              <w:rPr>
                <w:rFonts w:ascii="SimSun" w:eastAsia="SimSun" w:hAnsi="SimSun" w:cs="SimSun" w:hint="eastAsia"/>
                <w:color w:val="000000" w:themeColor="text1"/>
                <w:lang w:eastAsia="zh-CN"/>
              </w:rPr>
              <w:t>第</w:t>
            </w:r>
            <w:r w:rsidR="00525FE6" w:rsidRPr="00383933">
              <w:rPr>
                <w:rFonts w:eastAsia="SimSun"/>
                <w:color w:val="000000" w:themeColor="text1"/>
                <w:lang w:eastAsia="zh-CN"/>
              </w:rPr>
              <w:t>3</w:t>
            </w:r>
            <w:r w:rsidR="006504B3" w:rsidRPr="0041676C">
              <w:rPr>
                <w:rFonts w:ascii="SimSun" w:eastAsia="SimSun" w:hAnsi="SimSun" w:cs="SimSun" w:hint="eastAsia"/>
                <w:color w:val="000000" w:themeColor="text1"/>
                <w:lang w:eastAsia="zh-CN"/>
              </w:rPr>
              <w:t>條領土是作為</w:t>
            </w:r>
            <w:r w:rsidR="00525FE6" w:rsidRPr="0041676C">
              <w:rPr>
                <w:rFonts w:ascii="SimSun" w:eastAsia="SimSun" w:hAnsi="SimSun" w:cs="SimSun" w:hint="eastAsia"/>
                <w:color w:val="000000" w:themeColor="text1"/>
                <w:lang w:eastAsia="zh-CN"/>
              </w:rPr>
              <w:t>美國軍事政府管轄下的</w:t>
            </w:r>
            <w:r w:rsidR="00525FE6" w:rsidRPr="0041676C">
              <w:rPr>
                <w:rFonts w:ascii="SimSun" w:eastAsia="SimSun" w:hAnsi="SimSun" w:hint="eastAsia"/>
                <w:color w:val="000000" w:themeColor="text1"/>
              </w:rPr>
              <w:t>「聯合國託管區」</w:t>
            </w:r>
            <w:r w:rsidR="00F61691" w:rsidRPr="0041676C">
              <w:rPr>
                <w:rFonts w:ascii="SimSun" w:eastAsia="SimSun" w:hAnsi="SimSun" w:hint="eastAsia"/>
                <w:color w:val="000000" w:themeColor="text1"/>
              </w:rPr>
              <w:t>來管理</w:t>
            </w:r>
            <w:r w:rsidR="000F2FF0" w:rsidRPr="0041676C">
              <w:rPr>
                <w:rFonts w:ascii="SimSun" w:eastAsia="SimSun" w:hAnsi="SimSun" w:hint="eastAsia"/>
                <w:color w:val="000000" w:themeColor="text1"/>
              </w:rPr>
              <w:t>。</w:t>
            </w:r>
            <w:r w:rsidR="006504B3" w:rsidRPr="0041676C">
              <w:rPr>
                <w:rFonts w:ascii="SimSun" w:eastAsia="SimSun" w:hAnsi="SimSun" w:hint="eastAsia"/>
                <w:color w:val="000000" w:themeColor="text1"/>
                <w:lang w:eastAsia="zh-CN"/>
              </w:rPr>
              <w:t>然而，</w:t>
            </w:r>
            <w:r w:rsidR="00002CA4" w:rsidRPr="0041676C">
              <w:rPr>
                <w:rFonts w:ascii="SimSun" w:eastAsia="SimSun" w:hAnsi="SimSun" w:hint="eastAsia"/>
                <w:color w:val="000000" w:themeColor="text1"/>
                <w:lang w:eastAsia="zh-CN"/>
              </w:rPr>
              <w:t>根據和約條款</w:t>
            </w:r>
            <w:r w:rsidR="005B159C" w:rsidRPr="0041676C">
              <w:rPr>
                <w:rFonts w:ascii="SimSun" w:eastAsia="SimSun" w:hAnsi="SimSun" w:hint="eastAsia"/>
                <w:color w:val="000000" w:themeColor="text1"/>
              </w:rPr>
              <w:t>內容</w:t>
            </w:r>
            <w:r w:rsidR="006504B3" w:rsidRPr="0041676C">
              <w:rPr>
                <w:rFonts w:ascii="SimSun" w:eastAsia="SimSun" w:hAnsi="SimSun" w:hint="eastAsia"/>
                <w:color w:val="000000" w:themeColor="text1"/>
                <w:lang w:eastAsia="zh-CN"/>
              </w:rPr>
              <w:t>，</w:t>
            </w:r>
            <w:r w:rsidR="00EA1B6A" w:rsidRPr="0041676C">
              <w:rPr>
                <w:rFonts w:ascii="SimSun" w:eastAsia="SimSun" w:hAnsi="SimSun" w:hint="eastAsia"/>
                <w:color w:val="000000" w:themeColor="text1"/>
              </w:rPr>
              <w:t>台灣</w:t>
            </w:r>
            <w:r w:rsidR="00431C4B" w:rsidRPr="0041676C">
              <w:rPr>
                <w:rFonts w:ascii="SimSun" w:eastAsia="SimSun" w:hAnsi="SimSun" w:hint="eastAsia"/>
                <w:color w:val="000000" w:themeColor="text1"/>
              </w:rPr>
              <w:t>因為</w:t>
            </w:r>
            <w:r w:rsidR="00EA1B6A" w:rsidRPr="0041676C">
              <w:rPr>
                <w:rFonts w:ascii="SimSun" w:eastAsia="SimSun" w:hAnsi="SimSun" w:cs="PingFang SC" w:hint="eastAsia"/>
                <w:color w:val="000000" w:themeColor="text1"/>
              </w:rPr>
              <w:t>沒有</w:t>
            </w:r>
            <w:r w:rsidR="00A03433" w:rsidRPr="0041676C">
              <w:rPr>
                <w:rFonts w:ascii="SimSun" w:eastAsia="SimSun" w:hAnsi="SimSun" w:cs="PingFang SC" w:hint="eastAsia"/>
                <w:color w:val="000000" w:themeColor="text1"/>
              </w:rPr>
              <w:t>正式的</w:t>
            </w:r>
            <w:r w:rsidR="006504B3" w:rsidRPr="0041676C">
              <w:rPr>
                <w:rFonts w:ascii="SimSun" w:eastAsia="SimSun" w:hAnsi="SimSun" w:hint="eastAsia"/>
                <w:color w:val="000000" w:themeColor="text1"/>
                <w:lang w:eastAsia="zh-CN"/>
              </w:rPr>
              <w:t>聯合國</w:t>
            </w:r>
            <w:r w:rsidR="00A03433" w:rsidRPr="0041676C">
              <w:rPr>
                <w:rFonts w:ascii="SimSun" w:eastAsia="SimSun" w:hAnsi="SimSun" w:hint="eastAsia"/>
                <w:color w:val="000000" w:themeColor="text1"/>
              </w:rPr>
              <w:t>託管協議在</w:t>
            </w:r>
            <w:r w:rsidR="00A03433" w:rsidRPr="0041676C">
              <w:rPr>
                <w:rFonts w:ascii="SimSun" w:eastAsia="SimSun" w:hAnsi="SimSun" w:cs="PingFang SC" w:hint="eastAsia"/>
                <w:color w:val="000000" w:themeColor="text1"/>
              </w:rPr>
              <w:t>案</w:t>
            </w:r>
            <w:r w:rsidR="00431C4B" w:rsidRPr="0041676C">
              <w:rPr>
                <w:rFonts w:ascii="SimSun" w:eastAsia="SimSun" w:hAnsi="SimSun" w:hint="eastAsia"/>
                <w:color w:val="000000" w:themeColor="text1"/>
              </w:rPr>
              <w:t>，就</w:t>
            </w:r>
            <w:r w:rsidR="00074A2A" w:rsidRPr="0041676C">
              <w:rPr>
                <w:rFonts w:ascii="SimSun" w:eastAsia="SimSun" w:hAnsi="SimSun" w:hint="eastAsia"/>
                <w:color w:val="000000" w:themeColor="text1"/>
                <w:lang w:eastAsia="zh-CN"/>
              </w:rPr>
              <w:t>僅</w:t>
            </w:r>
            <w:r w:rsidR="00E30D07" w:rsidRPr="0041676C">
              <w:rPr>
                <w:rFonts w:ascii="SimSun" w:eastAsia="SimSun" w:hAnsi="SimSun" w:hint="eastAsia"/>
                <w:color w:val="000000" w:themeColor="text1"/>
                <w:lang w:eastAsia="zh-CN"/>
              </w:rPr>
              <w:t>是</w:t>
            </w:r>
            <w:r w:rsidR="004D2AC0" w:rsidRPr="0041676C">
              <w:rPr>
                <w:rFonts w:ascii="SimSun" w:eastAsia="SimSun" w:hAnsi="SimSun" w:hint="eastAsia"/>
                <w:color w:val="000000" w:themeColor="text1"/>
              </w:rPr>
              <w:t>一個</w:t>
            </w:r>
            <w:r w:rsidR="00E30D07" w:rsidRPr="0041676C">
              <w:rPr>
                <w:rFonts w:ascii="SimSun" w:eastAsia="SimSun" w:hAnsi="SimSun" w:hint="eastAsia"/>
                <w:color w:val="000000" w:themeColor="text1"/>
                <w:lang w:eastAsia="zh-CN"/>
              </w:rPr>
              <w:t>美</w:t>
            </w:r>
            <w:r w:rsidR="00074A2A" w:rsidRPr="0041676C">
              <w:rPr>
                <w:rFonts w:ascii="SimSun" w:eastAsia="SimSun" w:hAnsi="SimSun" w:hint="eastAsia"/>
                <w:color w:val="000000" w:themeColor="text1"/>
                <w:lang w:eastAsia="zh-CN"/>
              </w:rPr>
              <w:t>國軍事政府下的準託管區。</w:t>
            </w:r>
          </w:p>
          <w:p w:rsidR="00145531" w:rsidRDefault="00CA0B4C" w:rsidP="00717620">
            <w:pPr>
              <w:snapToGrid w:val="0"/>
              <w:spacing w:beforeLines="50" w:before="180"/>
              <w:rPr>
                <w:color w:val="000000" w:themeColor="text1"/>
                <w:lang w:eastAsia="zh-CN"/>
              </w:rPr>
            </w:pPr>
            <w:r w:rsidRPr="00A85859">
              <w:rPr>
                <w:color w:val="000000" w:themeColor="text1"/>
              </w:rPr>
              <w:t>"Military government continues until legally supplanted."</w:t>
            </w:r>
            <w:r w:rsidRPr="00A85859">
              <w:rPr>
                <w:rStyle w:val="apple-converted-space"/>
                <w:color w:val="000000" w:themeColor="text1"/>
              </w:rPr>
              <w:t> </w:t>
            </w:r>
            <w:r w:rsidRPr="00A85859">
              <w:rPr>
                <w:color w:val="000000" w:themeColor="text1"/>
              </w:rPr>
              <w:br/>
            </w:r>
            <w:r w:rsidR="000B5BD0" w:rsidRPr="0041676C">
              <w:rPr>
                <w:rFonts w:ascii="SimSun" w:eastAsia="SimSun" w:hAnsi="SimSun" w:hint="eastAsia"/>
                <w:color w:val="000000" w:themeColor="text1"/>
                <w:lang w:eastAsia="zh-CN"/>
              </w:rPr>
              <w:t>“軍事政府一直持續到被合法</w:t>
            </w:r>
            <w:r w:rsidR="004D2AC0" w:rsidRPr="0041676C">
              <w:rPr>
                <w:rFonts w:ascii="SimSun" w:eastAsia="SimSun" w:hAnsi="SimSun" w:hint="eastAsia"/>
                <w:color w:val="000000" w:themeColor="text1"/>
              </w:rPr>
              <w:t>的</w:t>
            </w:r>
            <w:r w:rsidR="000B5BD0" w:rsidRPr="0041676C">
              <w:rPr>
                <w:rFonts w:ascii="SimSun" w:eastAsia="SimSun" w:hAnsi="SimSun" w:hint="eastAsia"/>
                <w:color w:val="000000" w:themeColor="text1"/>
                <w:lang w:eastAsia="zh-CN"/>
              </w:rPr>
              <w:t>取代為止。”</w:t>
            </w:r>
            <w:r w:rsidR="00486F7D" w:rsidRPr="0041676C">
              <w:rPr>
                <w:rFonts w:ascii="SimSun" w:eastAsia="SimSun" w:hAnsi="SimSun" w:hint="eastAsia"/>
                <w:color w:val="000000" w:themeColor="text1"/>
                <w:lang w:eastAsia="zh-CN"/>
              </w:rPr>
              <w:t xml:space="preserve">(意思是要被 </w:t>
            </w:r>
            <w:r w:rsidR="00486F7D" w:rsidRPr="0041676C">
              <w:rPr>
                <w:rFonts w:ascii="SimSun" w:eastAsia="SimSun" w:hAnsi="SimSun"/>
                <w:color w:val="000000" w:themeColor="text1"/>
                <w:lang w:eastAsia="zh-CN"/>
              </w:rPr>
              <w:t>“</w:t>
            </w:r>
            <w:r w:rsidR="00486F7D" w:rsidRPr="0041676C">
              <w:rPr>
                <w:rFonts w:ascii="SimSun" w:eastAsia="SimSun" w:hAnsi="SimSun" w:hint="eastAsia"/>
                <w:color w:val="000000" w:themeColor="text1"/>
                <w:lang w:eastAsia="zh-CN"/>
              </w:rPr>
              <w:t>承認的民政府</w:t>
            </w:r>
            <w:r w:rsidR="00486F7D" w:rsidRPr="0041676C">
              <w:rPr>
                <w:rFonts w:ascii="SimSun" w:eastAsia="SimSun" w:hAnsi="SimSun"/>
                <w:color w:val="000000" w:themeColor="text1"/>
                <w:lang w:eastAsia="zh-CN"/>
              </w:rPr>
              <w:t>”</w:t>
            </w:r>
            <w:r w:rsidR="00486F7D" w:rsidRPr="0041676C">
              <w:rPr>
                <w:rFonts w:ascii="SimSun" w:eastAsia="SimSun" w:hAnsi="SimSun" w:hint="eastAsia"/>
                <w:color w:val="000000" w:themeColor="text1"/>
                <w:lang w:eastAsia="zh-CN"/>
              </w:rPr>
              <w:t xml:space="preserve"> 取代。)</w:t>
            </w:r>
          </w:p>
          <w:p w:rsidR="00A85859" w:rsidRDefault="00CA0B4C" w:rsidP="00717620">
            <w:pPr>
              <w:snapToGrid w:val="0"/>
              <w:spacing w:beforeLines="50" w:before="180"/>
              <w:rPr>
                <w:rFonts w:ascii="SimSun" w:hAnsi="SimSun" w:cs="SimSun"/>
                <w:color w:val="000000" w:themeColor="text1"/>
              </w:rPr>
            </w:pPr>
            <w:r w:rsidRPr="00A85859">
              <w:rPr>
                <w:color w:val="000000" w:themeColor="text1"/>
                <w:lang w:eastAsia="zh-CN"/>
              </w:rPr>
              <w:t>After negotiations with Japan, the end of USMG in the Ryukyu island group” was announced by President Nixon to be May 15, 1972 – some twenty years after the coming into force of the SFPT itself.</w:t>
            </w:r>
            <w:r w:rsidRPr="00A85859">
              <w:rPr>
                <w:rStyle w:val="apple-converted-space"/>
                <w:color w:val="000000" w:themeColor="text1"/>
                <w:lang w:eastAsia="zh-CN"/>
              </w:rPr>
              <w:t> </w:t>
            </w:r>
            <w:r w:rsidRPr="00A85859">
              <w:rPr>
                <w:color w:val="000000" w:themeColor="text1"/>
                <w:lang w:eastAsia="zh-CN"/>
              </w:rPr>
              <w:br/>
            </w:r>
            <w:r w:rsidR="000E5AFC" w:rsidRPr="00A85859">
              <w:rPr>
                <w:rFonts w:ascii="SimSun" w:eastAsia="SimSun" w:hAnsi="SimSun" w:cs="SimSun" w:hint="eastAsia"/>
                <w:color w:val="000000" w:themeColor="text1"/>
                <w:lang w:eastAsia="zh-CN"/>
              </w:rPr>
              <w:t>與日本談判後，尼克松總統於1972年5月15日</w:t>
            </w:r>
            <w:r w:rsidR="004E4668" w:rsidRPr="00A85859">
              <w:rPr>
                <w:rFonts w:ascii="SimSun" w:eastAsia="SimSun" w:hAnsi="SimSun" w:cs="SimSun" w:hint="eastAsia"/>
                <w:color w:val="000000" w:themeColor="text1"/>
                <w:lang w:eastAsia="zh-CN"/>
              </w:rPr>
              <w:t>，即舊金山和約生效二十年後，</w:t>
            </w:r>
            <w:r w:rsidR="005B159C" w:rsidRPr="00A85859">
              <w:rPr>
                <w:rFonts w:ascii="SimSun" w:eastAsia="SimSun" w:hAnsi="SimSun" w:cs="SimSun" w:hint="eastAsia"/>
                <w:color w:val="000000" w:themeColor="text1"/>
                <w:lang w:eastAsia="zh-CN"/>
              </w:rPr>
              <w:t>宣佈</w:t>
            </w:r>
            <w:r w:rsidR="006513EE" w:rsidRPr="00A85859">
              <w:rPr>
                <w:rFonts w:ascii="SimSun" w:eastAsia="SimSun" w:hAnsi="SimSun" w:cs="SimSun" w:hint="eastAsia"/>
                <w:color w:val="000000" w:themeColor="text1"/>
                <w:lang w:eastAsia="zh-CN"/>
              </w:rPr>
              <w:t>結束</w:t>
            </w:r>
            <w:r w:rsidR="006513EE" w:rsidRPr="00A85859">
              <w:rPr>
                <w:rFonts w:ascii="SimSun" w:eastAsia="SimSun" w:hAnsi="SimSun" w:cs="SimSun" w:hint="eastAsia"/>
                <w:color w:val="000000" w:themeColor="text1"/>
              </w:rPr>
              <w:t>在</w:t>
            </w:r>
            <w:r w:rsidR="006513EE" w:rsidRPr="00A85859">
              <w:rPr>
                <w:rFonts w:ascii="SimSun" w:eastAsia="SimSun" w:hAnsi="SimSun" w:cs="SimSun" w:hint="eastAsia"/>
                <w:color w:val="000000" w:themeColor="text1"/>
                <w:lang w:eastAsia="zh-CN"/>
              </w:rPr>
              <w:t>琉球群島的</w:t>
            </w:r>
            <w:r w:rsidR="006513EE" w:rsidRPr="00A85859">
              <w:rPr>
                <w:rFonts w:ascii="SimSun" w:eastAsia="SimSun" w:hAnsi="SimSun" w:cs="SimSun" w:hint="eastAsia"/>
                <w:color w:val="000000" w:themeColor="text1"/>
              </w:rPr>
              <w:t>美國軍</w:t>
            </w:r>
            <w:r w:rsidR="00E1447E" w:rsidRPr="00A85859">
              <w:rPr>
                <w:rFonts w:ascii="SimSun" w:eastAsia="SimSun" w:hAnsi="SimSun" w:cs="SimSun" w:hint="eastAsia"/>
                <w:color w:val="000000" w:themeColor="text1"/>
              </w:rPr>
              <w:t>事政府</w:t>
            </w:r>
            <w:r w:rsidR="00E1447E" w:rsidRPr="00145531">
              <w:rPr>
                <w:rFonts w:eastAsia="SimSun" w:hAnsi="SimSun"/>
                <w:color w:val="000000" w:themeColor="text1"/>
              </w:rPr>
              <w:t>（</w:t>
            </w:r>
            <w:r w:rsidR="00E1447E" w:rsidRPr="00145531">
              <w:rPr>
                <w:rFonts w:eastAsia="SimSun"/>
                <w:color w:val="000000" w:themeColor="text1"/>
              </w:rPr>
              <w:t>USMG</w:t>
            </w:r>
            <w:r w:rsidR="00E1447E" w:rsidRPr="00145531">
              <w:rPr>
                <w:rFonts w:eastAsia="SimSun" w:hAnsi="SimSun"/>
                <w:color w:val="000000" w:themeColor="text1"/>
              </w:rPr>
              <w:t>）</w:t>
            </w:r>
            <w:r w:rsidR="000E5AFC" w:rsidRPr="00A85859">
              <w:rPr>
                <w:rFonts w:ascii="SimSun" w:eastAsia="SimSun" w:hAnsi="SimSun" w:cs="SimSun" w:hint="eastAsia"/>
                <w:color w:val="000000" w:themeColor="text1"/>
                <w:lang w:eastAsia="zh-CN"/>
              </w:rPr>
              <w:t>。</w:t>
            </w:r>
          </w:p>
          <w:p w:rsidR="00CA0B4C" w:rsidRPr="00A85859" w:rsidRDefault="00CA0B4C" w:rsidP="00717620">
            <w:pPr>
              <w:snapToGrid w:val="0"/>
              <w:spacing w:beforeLines="25" w:before="90"/>
              <w:rPr>
                <w:color w:val="000000" w:themeColor="text1"/>
                <w:lang w:eastAsia="zh-CN"/>
              </w:rPr>
            </w:pPr>
            <w:r w:rsidRPr="00A85859">
              <w:rPr>
                <w:color w:val="000000" w:themeColor="text1"/>
              </w:rPr>
              <w:br/>
              <w:t>Contrastingly, from 1952 to date, there has been no announcement of the end of USMG jurisdiction over Taiwan.</w:t>
            </w:r>
          </w:p>
          <w:p w:rsidR="00F811FA" w:rsidRPr="00E57D39" w:rsidRDefault="008558FC" w:rsidP="00717620">
            <w:pPr>
              <w:snapToGrid w:val="0"/>
              <w:spacing w:afterLines="50" w:after="180"/>
              <w:rPr>
                <w:rFonts w:ascii="SimSun" w:eastAsia="SimSun" w:hAnsi="SimSun"/>
                <w:lang w:eastAsia="zh-CN"/>
              </w:rPr>
            </w:pPr>
            <w:r w:rsidRPr="00E57D39">
              <w:rPr>
                <w:rFonts w:ascii="SimSun" w:eastAsia="SimSun" w:hAnsi="SimSun" w:hint="eastAsia"/>
                <w:color w:val="000000" w:themeColor="text1"/>
              </w:rPr>
              <w:t>與此相反地</w:t>
            </w:r>
            <w:r w:rsidR="00F811FA" w:rsidRPr="00E57D39">
              <w:rPr>
                <w:rFonts w:ascii="SimSun" w:eastAsia="SimSun" w:hAnsi="SimSun" w:hint="eastAsia"/>
                <w:color w:val="000000" w:themeColor="text1"/>
                <w:lang w:eastAsia="zh-CN"/>
              </w:rPr>
              <w:t>，</w:t>
            </w:r>
            <w:r w:rsidR="00E94D9C" w:rsidRPr="00E57D39">
              <w:rPr>
                <w:rFonts w:ascii="SimSun" w:eastAsia="SimSun" w:hAnsi="SimSun" w:hint="eastAsia"/>
                <w:color w:val="000000" w:themeColor="text1"/>
                <w:lang w:eastAsia="zh-CN"/>
              </w:rPr>
              <w:t>從1952</w:t>
            </w:r>
            <w:r w:rsidR="008A7E6E" w:rsidRPr="00E57D39">
              <w:rPr>
                <w:rFonts w:ascii="SimSun" w:eastAsia="SimSun" w:hAnsi="SimSun" w:hint="eastAsia"/>
                <w:color w:val="000000" w:themeColor="text1"/>
                <w:lang w:eastAsia="zh-CN"/>
              </w:rPr>
              <w:t>至</w:t>
            </w:r>
            <w:r w:rsidR="00615731" w:rsidRPr="00E57D39">
              <w:rPr>
                <w:rFonts w:ascii="SimSun" w:eastAsia="SimSun" w:hAnsi="SimSun" w:hint="eastAsia"/>
                <w:color w:val="000000" w:themeColor="text1"/>
                <w:lang w:eastAsia="zh-CN"/>
              </w:rPr>
              <w:t>今</w:t>
            </w:r>
            <w:r w:rsidR="00FA3823" w:rsidRPr="00E57D39">
              <w:rPr>
                <w:rFonts w:ascii="SimSun" w:eastAsia="SimSun" w:hAnsi="SimSun" w:hint="eastAsia"/>
                <w:color w:val="000000" w:themeColor="text1"/>
                <w:lang w:eastAsia="zh-CN"/>
              </w:rPr>
              <w:t>，</w:t>
            </w:r>
            <w:r w:rsidR="00BC70EA" w:rsidRPr="00E57D39">
              <w:rPr>
                <w:rFonts w:ascii="SimSun" w:eastAsia="SimSun" w:hAnsi="SimSun" w:hint="eastAsia"/>
                <w:color w:val="000000" w:themeColor="text1"/>
                <w:lang w:eastAsia="zh-CN"/>
              </w:rPr>
              <w:t>一直沒有宣佈結束美國軍事政府對台灣的管轄</w:t>
            </w:r>
            <w:r w:rsidR="00BC70EA" w:rsidRPr="00E57D39">
              <w:rPr>
                <w:rFonts w:ascii="SimSun" w:eastAsia="SimSun" w:hAnsi="SimSun" w:hint="eastAsia"/>
                <w:lang w:eastAsia="zh-CN"/>
              </w:rPr>
              <w:t>。</w:t>
            </w:r>
          </w:p>
        </w:tc>
      </w:tr>
    </w:tbl>
    <w:p w:rsidR="00CA0B4C" w:rsidRDefault="00CA0B4C" w:rsidP="00CA0B4C">
      <w:pPr>
        <w:shd w:val="clear" w:color="auto" w:fill="FFFFFF"/>
        <w:spacing w:after="320" w:line="448" w:lineRule="atLeast"/>
        <w:rPr>
          <w:rFonts w:ascii="Arial" w:hAnsi="Arial" w:cs="Arial"/>
          <w:color w:val="000000"/>
          <w:sz w:val="32"/>
          <w:szCs w:val="32"/>
        </w:rPr>
      </w:pPr>
    </w:p>
    <w:tbl>
      <w:tblPr>
        <w:tblW w:w="15560" w:type="dxa"/>
        <w:tblCellMar>
          <w:top w:w="100" w:type="dxa"/>
          <w:left w:w="100" w:type="dxa"/>
          <w:bottom w:w="100" w:type="dxa"/>
          <w:right w:w="100" w:type="dxa"/>
        </w:tblCellMar>
        <w:tblLook w:val="04A0" w:firstRow="1" w:lastRow="0" w:firstColumn="1" w:lastColumn="0" w:noHBand="0" w:noVBand="1"/>
      </w:tblPr>
      <w:tblGrid>
        <w:gridCol w:w="15560"/>
      </w:tblGrid>
      <w:tr w:rsidR="00CA0B4C" w:rsidTr="009C78CF">
        <w:tc>
          <w:tcPr>
            <w:tcW w:w="15560"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b/>
                <w:bCs/>
                <w:lang w:eastAsia="zh-CN"/>
              </w:rPr>
            </w:pPr>
            <w:r>
              <w:rPr>
                <w:b/>
                <w:bCs/>
              </w:rPr>
              <w:lastRenderedPageBreak/>
              <w:t>Article 4</w:t>
            </w:r>
          </w:p>
          <w:p w:rsidR="00E8356D" w:rsidRPr="00E8356D" w:rsidRDefault="00E8356D">
            <w:pPr>
              <w:rPr>
                <w:b/>
                <w:bCs/>
                <w:lang w:eastAsia="zh-CN"/>
              </w:rPr>
            </w:pPr>
            <w:r>
              <w:rPr>
                <w:rFonts w:hint="eastAsia"/>
                <w:b/>
                <w:bCs/>
                <w:lang w:eastAsia="zh-CN"/>
              </w:rPr>
              <w:t>第四條</w:t>
            </w:r>
          </w:p>
        </w:tc>
      </w:tr>
      <w:tr w:rsidR="00CA0B4C" w:rsidTr="00E57D39">
        <w:tc>
          <w:tcPr>
            <w:tcW w:w="15560" w:type="dxa"/>
            <w:tcBorders>
              <w:top w:val="single" w:sz="8" w:space="0" w:color="000000"/>
              <w:left w:val="single" w:sz="8" w:space="0" w:color="000000"/>
              <w:bottom w:val="single" w:sz="8" w:space="0" w:color="000000"/>
              <w:right w:val="single" w:sz="8" w:space="0" w:color="000000"/>
            </w:tcBorders>
            <w:vAlign w:val="center"/>
            <w:hideMark/>
          </w:tcPr>
          <w:p w:rsidR="00A85859" w:rsidRPr="00A85859" w:rsidRDefault="00486F7D" w:rsidP="00486F7D">
            <w:pPr>
              <w:numPr>
                <w:ilvl w:val="0"/>
                <w:numId w:val="3"/>
              </w:numPr>
              <w:rPr>
                <w:lang w:eastAsia="zh-CN"/>
              </w:rPr>
            </w:pPr>
            <w:r>
              <w:t>Subject to the provisions of paragraph (b) of this Article, the disposition of property of Japan and of its nationals in the areas referred to in Article 2, and their claims, including debts, against the authorities presently administering such areas and the residents (including juridical persons) thereof, and the disposition in Japan of property of such authorities and residents, and of claims, including debts, of such authorities and residents against Japan and its nationals, shall be the subject of special arrangements between Japan and such authorities. The property of any of the Allied Powers or its nationals in the areas referred to in Article 2 shall, insofar as this has not already been done, be returned by the administering authority in the condition in which it now exists. (The term nationals whenever used in the present Treaty includes juridical persons.)</w:t>
            </w:r>
            <w:r>
              <w:rPr>
                <w:rStyle w:val="apple-converted-space"/>
              </w:rPr>
              <w:t> </w:t>
            </w:r>
            <w:r>
              <w:br/>
            </w:r>
            <w:r w:rsidRPr="00E57D39">
              <w:rPr>
                <w:rFonts w:ascii="SimSun" w:eastAsia="SimSun" w:hAnsi="SimSun" w:hint="eastAsia"/>
                <w:lang w:eastAsia="zh-CN"/>
              </w:rPr>
              <w:t>根據本條</w:t>
            </w:r>
            <w:r w:rsidRPr="00E57D39">
              <w:rPr>
                <w:rFonts w:ascii="SimSun" w:eastAsia="SimSun" w:hAnsi="SimSun"/>
              </w:rPr>
              <w:t>(b)</w:t>
            </w:r>
            <w:r w:rsidRPr="00E57D39">
              <w:rPr>
                <w:rFonts w:ascii="SimSun" w:eastAsia="SimSun" w:hAnsi="SimSun" w:hint="eastAsia"/>
                <w:lang w:eastAsia="zh-CN"/>
              </w:rPr>
              <w:t>款之規定，在第2條所列舉區域內，對目前正管理該地區之當局與其居民（包括法人在內），就日本與日本國民之財產</w:t>
            </w:r>
            <w:r w:rsidRPr="00E57D39">
              <w:rPr>
                <w:rFonts w:ascii="SimSun" w:eastAsia="SimSun" w:hAnsi="SimSun" w:hint="eastAsia"/>
              </w:rPr>
              <w:t>、</w:t>
            </w:r>
            <w:r w:rsidRPr="00E57D39">
              <w:rPr>
                <w:rFonts w:ascii="SimSun" w:eastAsia="SimSun" w:hAnsi="SimSun" w:hint="eastAsia"/>
                <w:lang w:eastAsia="zh-CN"/>
              </w:rPr>
              <w:t>請求權與債務之處分，以及該當局對日本與日本國民，就該當局與其居民在日本之財產與包含債務在內之請求權之處分，應該依據日本與該當局之特別協議為之。第2條所列舉區域內之聯盟國與其國民財產且目前尚未歸還者，應由管理當局依現狀歸還（前項所稱之國民，在本和約中皆包括法人）。</w:t>
            </w:r>
          </w:p>
          <w:p w:rsidR="00A85859" w:rsidRPr="00E57D39" w:rsidRDefault="00486F7D" w:rsidP="00B639A1">
            <w:pPr>
              <w:numPr>
                <w:ilvl w:val="0"/>
                <w:numId w:val="3"/>
              </w:numPr>
              <w:rPr>
                <w:rFonts w:ascii="SimSun" w:eastAsia="SimSun" w:hAnsi="SimSun"/>
                <w:lang w:eastAsia="zh-CN"/>
              </w:rPr>
            </w:pPr>
            <w:r>
              <w:t>Japan recognizes the validity of dispositions of property of Japan and Japanese nationals made by or pursuant to directives of the United States Military Government in any of the areas referred to in Articles 2 and 3.</w:t>
            </w:r>
            <w:r>
              <w:rPr>
                <w:rStyle w:val="apple-converted-space"/>
              </w:rPr>
              <w:t> </w:t>
            </w:r>
            <w:r>
              <w:br/>
            </w:r>
            <w:r w:rsidRPr="00E57D39">
              <w:rPr>
                <w:rFonts w:ascii="SimSun" w:eastAsia="SimSun" w:hAnsi="SimSun" w:hint="eastAsia"/>
                <w:lang w:eastAsia="zh-CN"/>
              </w:rPr>
              <w:t>日本承認前述第2條</w:t>
            </w:r>
            <w:r w:rsidR="00B639A1" w:rsidRPr="00B639A1">
              <w:rPr>
                <w:rFonts w:ascii="SimSun" w:eastAsia="SimSun" w:hAnsi="SimSun" w:hint="eastAsia"/>
                <w:lang w:eastAsia="zh-CN"/>
              </w:rPr>
              <w:t>與第3條裡，美國</w:t>
            </w:r>
            <w:r w:rsidRPr="00E57D39">
              <w:rPr>
                <w:rFonts w:ascii="SimSun" w:eastAsia="SimSun" w:hAnsi="SimSun" w:hint="eastAsia"/>
                <w:lang w:eastAsia="zh-CN"/>
              </w:rPr>
              <w:t>軍事政府對日本與日本國民財產處分的有效性。</w:t>
            </w:r>
          </w:p>
          <w:p w:rsidR="00486F7D" w:rsidRDefault="00486F7D" w:rsidP="00486F7D">
            <w:pPr>
              <w:numPr>
                <w:ilvl w:val="0"/>
                <w:numId w:val="3"/>
              </w:numPr>
              <w:rPr>
                <w:lang w:eastAsia="zh-CN"/>
              </w:rPr>
            </w:pPr>
            <w:r>
              <w:t>Japanese owned submarine cables connection Japan with territory removed from Japanese control pursuant to the present Treaty shall be equally divided, Japan retaining the Japanese terminal and adjoining half of the cable, and the detached territory the remainder of the cable and connecting terminal facilities.</w:t>
            </w:r>
          </w:p>
          <w:p w:rsidR="00CE1522" w:rsidRPr="00E57D39" w:rsidRDefault="00486F7D" w:rsidP="00486F7D">
            <w:pPr>
              <w:ind w:left="360"/>
              <w:rPr>
                <w:rFonts w:ascii="SimSun" w:eastAsia="SimSun" w:hAnsi="SimSun"/>
                <w:lang w:eastAsia="zh-CN"/>
              </w:rPr>
            </w:pPr>
            <w:r w:rsidRPr="00E57D39">
              <w:rPr>
                <w:rFonts w:ascii="SimSun" w:eastAsia="SimSun" w:hAnsi="SimSun" w:hint="eastAsia"/>
                <w:lang w:eastAsia="zh-CN"/>
              </w:rPr>
              <w:t>依據本和約，日本所掌握連結至日本之海底電纜將予以等分。日本擁有者為日本端之設備與該電纜之一半，以及分離領域所餘電纜和其端點設備。</w:t>
            </w:r>
          </w:p>
        </w:tc>
      </w:tr>
    </w:tbl>
    <w:p w:rsidR="00CA0B4C" w:rsidRDefault="00CA0B4C" w:rsidP="00CA0B4C">
      <w:pPr>
        <w:shd w:val="clear" w:color="auto" w:fill="FFFFFF"/>
        <w:spacing w:line="448" w:lineRule="atLeast"/>
        <w:rPr>
          <w:rFonts w:ascii="Arial" w:hAnsi="Arial" w:cs="Arial"/>
          <w:color w:val="000000"/>
          <w:sz w:val="32"/>
          <w:szCs w:val="32"/>
        </w:rPr>
      </w:pPr>
    </w:p>
    <w:tbl>
      <w:tblPr>
        <w:tblW w:w="15560" w:type="dxa"/>
        <w:tblCellMar>
          <w:top w:w="100" w:type="dxa"/>
          <w:left w:w="100" w:type="dxa"/>
          <w:bottom w:w="100" w:type="dxa"/>
          <w:right w:w="100" w:type="dxa"/>
        </w:tblCellMar>
        <w:tblLook w:val="04A0" w:firstRow="1" w:lastRow="0" w:firstColumn="1" w:lastColumn="0" w:noHBand="0" w:noVBand="1"/>
      </w:tblPr>
      <w:tblGrid>
        <w:gridCol w:w="15560"/>
      </w:tblGrid>
      <w:tr w:rsidR="00CA0B4C" w:rsidTr="00E57D39">
        <w:tc>
          <w:tcPr>
            <w:tcW w:w="15560" w:type="dxa"/>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b/>
                <w:bCs/>
                <w:lang w:eastAsia="zh-CN"/>
              </w:rPr>
            </w:pPr>
            <w:r>
              <w:rPr>
                <w:b/>
                <w:bCs/>
              </w:rPr>
              <w:t>ANNOTATIONS to Article 4</w:t>
            </w:r>
          </w:p>
          <w:p w:rsidR="00FC1348" w:rsidRPr="00FC1348" w:rsidRDefault="00FC1348">
            <w:pPr>
              <w:rPr>
                <w:b/>
                <w:bCs/>
                <w:lang w:eastAsia="zh-CN"/>
              </w:rPr>
            </w:pPr>
            <w:r>
              <w:rPr>
                <w:rFonts w:hint="eastAsia"/>
                <w:b/>
                <w:bCs/>
                <w:lang w:eastAsia="zh-CN"/>
              </w:rPr>
              <w:t>第四條注解</w:t>
            </w:r>
          </w:p>
        </w:tc>
      </w:tr>
      <w:tr w:rsidR="00CA0B4C" w:rsidTr="00E57D39">
        <w:tc>
          <w:tcPr>
            <w:tcW w:w="15560" w:type="dxa"/>
            <w:tcBorders>
              <w:top w:val="single" w:sz="8" w:space="0" w:color="000000"/>
              <w:left w:val="single" w:sz="8" w:space="0" w:color="000000"/>
              <w:bottom w:val="single" w:sz="8" w:space="0" w:color="000000"/>
              <w:right w:val="single" w:sz="8" w:space="0" w:color="000000"/>
            </w:tcBorders>
            <w:vAlign w:val="center"/>
            <w:hideMark/>
          </w:tcPr>
          <w:p w:rsidR="00C05549" w:rsidRPr="00A85859" w:rsidRDefault="00CA0B4C" w:rsidP="00C05549">
            <w:pPr>
              <w:snapToGrid w:val="0"/>
              <w:rPr>
                <w:rFonts w:ascii="SimSun" w:hAnsi="SimSun" w:cs="SimSun"/>
                <w:color w:val="000000" w:themeColor="text1"/>
              </w:rPr>
            </w:pPr>
            <w:r w:rsidRPr="00A85859">
              <w:rPr>
                <w:color w:val="000000" w:themeColor="text1"/>
              </w:rPr>
              <w:t>Military government is the form of administration by which an occupying power exercises governmental authority over occupied territory. In other words, military government is the government of occupied territory, and therefore it can be quickly seen that the Article 2(b) territory of Taiwan is occupied territory.</w:t>
            </w:r>
            <w:r w:rsidRPr="00A85859">
              <w:rPr>
                <w:rStyle w:val="apple-converted-space"/>
                <w:color w:val="000000" w:themeColor="text1"/>
              </w:rPr>
              <w:t> </w:t>
            </w:r>
            <w:r w:rsidRPr="00A85859">
              <w:rPr>
                <w:color w:val="000000" w:themeColor="text1"/>
              </w:rPr>
              <w:br/>
            </w:r>
            <w:r w:rsidR="00666295" w:rsidRPr="00E57D39">
              <w:rPr>
                <w:rFonts w:ascii="SimSun" w:eastAsia="SimSun" w:hAnsi="SimSun" w:hint="eastAsia"/>
                <w:color w:val="000000" w:themeColor="text1"/>
              </w:rPr>
              <w:lastRenderedPageBreak/>
              <w:t>「</w:t>
            </w:r>
            <w:r w:rsidR="00875C09" w:rsidRPr="00E57D39">
              <w:rPr>
                <w:rFonts w:ascii="SimSun" w:eastAsia="SimSun" w:hAnsi="SimSun" w:hint="eastAsia"/>
                <w:color w:val="000000" w:themeColor="text1"/>
                <w:lang w:eastAsia="zh-CN"/>
              </w:rPr>
              <w:t>軍事政府</w:t>
            </w:r>
            <w:r w:rsidR="00666295" w:rsidRPr="00E57D39">
              <w:rPr>
                <w:rFonts w:ascii="SimSun" w:eastAsia="SimSun" w:hAnsi="SimSun" w:hint="eastAsia"/>
                <w:color w:val="000000" w:themeColor="text1"/>
              </w:rPr>
              <w:t>」</w:t>
            </w:r>
            <w:r w:rsidR="00875C09" w:rsidRPr="00E57D39">
              <w:rPr>
                <w:rFonts w:ascii="SimSun" w:eastAsia="SimSun" w:hAnsi="SimSun" w:hint="eastAsia"/>
                <w:color w:val="000000" w:themeColor="text1"/>
                <w:lang w:eastAsia="zh-CN"/>
              </w:rPr>
              <w:t>是佔領軍</w:t>
            </w:r>
            <w:r w:rsidR="00A946D6" w:rsidRPr="00E57D39">
              <w:rPr>
                <w:rFonts w:ascii="SimSun" w:eastAsia="SimSun" w:hAnsi="SimSun" w:hint="eastAsia"/>
                <w:color w:val="000000" w:themeColor="text1"/>
              </w:rPr>
              <w:t>對</w:t>
            </w:r>
            <w:r w:rsidR="007628DA" w:rsidRPr="00E57D39">
              <w:rPr>
                <w:rFonts w:ascii="SimSun" w:eastAsia="SimSun" w:hAnsi="SimSun" w:hint="eastAsia"/>
                <w:color w:val="000000" w:themeColor="text1"/>
              </w:rPr>
              <w:t>被佔領地區</w:t>
            </w:r>
            <w:r w:rsidR="002212EF" w:rsidRPr="00E57D39">
              <w:rPr>
                <w:rFonts w:ascii="SimSun" w:eastAsia="SimSun" w:hAnsi="SimSun" w:hint="eastAsia"/>
                <w:color w:val="000000" w:themeColor="text1"/>
                <w:lang w:eastAsia="zh-CN"/>
              </w:rPr>
              <w:t>行</w:t>
            </w:r>
            <w:r w:rsidR="00E329A8" w:rsidRPr="00E57D39">
              <w:rPr>
                <w:rFonts w:ascii="SimSun" w:eastAsia="SimSun" w:hAnsi="SimSun" w:hint="eastAsia"/>
                <w:color w:val="000000" w:themeColor="text1"/>
                <w:lang w:eastAsia="zh-CN"/>
              </w:rPr>
              <w:t>使政府</w:t>
            </w:r>
            <w:r w:rsidR="002212EF" w:rsidRPr="00E57D39">
              <w:rPr>
                <w:rFonts w:ascii="SimSun" w:eastAsia="SimSun" w:hAnsi="SimSun" w:hint="eastAsia"/>
                <w:color w:val="000000" w:themeColor="text1"/>
                <w:lang w:eastAsia="zh-CN"/>
              </w:rPr>
              <w:t>權力</w:t>
            </w:r>
            <w:r w:rsidR="00381E3D" w:rsidRPr="00E57D39">
              <w:rPr>
                <w:rFonts w:ascii="SimSun" w:eastAsia="SimSun" w:hAnsi="SimSun" w:hint="eastAsia"/>
                <w:color w:val="000000" w:themeColor="text1"/>
              </w:rPr>
              <w:t>的一種管理形式。</w:t>
            </w:r>
            <w:r w:rsidR="003E3575" w:rsidRPr="00E57D39">
              <w:rPr>
                <w:rFonts w:ascii="SimSun" w:eastAsia="SimSun" w:hAnsi="SimSun" w:hint="eastAsia"/>
                <w:color w:val="000000" w:themeColor="text1"/>
                <w:lang w:eastAsia="zh-CN"/>
              </w:rPr>
              <w:t>換言之，</w:t>
            </w:r>
            <w:r w:rsidR="00666295" w:rsidRPr="00E57D39">
              <w:rPr>
                <w:rFonts w:ascii="SimSun" w:eastAsia="SimSun" w:hAnsi="SimSun" w:hint="eastAsia"/>
                <w:color w:val="000000" w:themeColor="text1"/>
              </w:rPr>
              <w:t>「</w:t>
            </w:r>
            <w:r w:rsidR="00BD782C" w:rsidRPr="00E57D39">
              <w:rPr>
                <w:rFonts w:ascii="SimSun" w:eastAsia="SimSun" w:hAnsi="SimSun" w:hint="eastAsia"/>
                <w:color w:val="000000" w:themeColor="text1"/>
                <w:lang w:eastAsia="zh-CN"/>
              </w:rPr>
              <w:t>軍</w:t>
            </w:r>
            <w:r w:rsidR="00666295" w:rsidRPr="00E57D39">
              <w:rPr>
                <w:rFonts w:ascii="SimSun" w:eastAsia="SimSun" w:hAnsi="SimSun" w:hint="eastAsia"/>
                <w:color w:val="000000" w:themeColor="text1"/>
              </w:rPr>
              <w:t>事</w:t>
            </w:r>
            <w:r w:rsidR="00BD782C" w:rsidRPr="00E57D39">
              <w:rPr>
                <w:rFonts w:ascii="SimSun" w:eastAsia="SimSun" w:hAnsi="SimSun" w:hint="eastAsia"/>
                <w:color w:val="000000" w:themeColor="text1"/>
                <w:lang w:eastAsia="zh-CN"/>
              </w:rPr>
              <w:t>政府</w:t>
            </w:r>
            <w:r w:rsidR="00666295" w:rsidRPr="00E57D39">
              <w:rPr>
                <w:rFonts w:ascii="SimSun" w:eastAsia="SimSun" w:hAnsi="SimSun" w:hint="eastAsia"/>
                <w:color w:val="000000" w:themeColor="text1"/>
              </w:rPr>
              <w:t>」</w:t>
            </w:r>
            <w:r w:rsidR="00BD782C" w:rsidRPr="00E57D39">
              <w:rPr>
                <w:rFonts w:ascii="SimSun" w:eastAsia="SimSun" w:hAnsi="SimSun" w:hint="eastAsia"/>
                <w:color w:val="000000" w:themeColor="text1"/>
                <w:lang w:eastAsia="zh-CN"/>
              </w:rPr>
              <w:t>是被佔領地區的政府，</w:t>
            </w:r>
            <w:r w:rsidR="009D4F3D" w:rsidRPr="00E57D39">
              <w:rPr>
                <w:rFonts w:ascii="SimSun" w:eastAsia="SimSun" w:hAnsi="SimSun" w:hint="eastAsia"/>
                <w:color w:val="000000" w:themeColor="text1"/>
                <w:lang w:eastAsia="zh-CN"/>
              </w:rPr>
              <w:t>因此，</w:t>
            </w:r>
            <w:r w:rsidR="0015430C" w:rsidRPr="00E57D39">
              <w:rPr>
                <w:rFonts w:ascii="SimSun" w:eastAsia="SimSun" w:hAnsi="SimSun" w:hint="eastAsia"/>
                <w:color w:val="000000" w:themeColor="text1"/>
                <w:lang w:eastAsia="zh-CN"/>
              </w:rPr>
              <w:t>很快可以看出</w:t>
            </w:r>
            <w:r w:rsidR="00D87C2F" w:rsidRPr="00E57D39">
              <w:rPr>
                <w:rFonts w:ascii="SimSun" w:eastAsia="SimSun" w:hAnsi="SimSun" w:hint="eastAsia"/>
                <w:color w:val="000000" w:themeColor="text1"/>
                <w:lang w:eastAsia="zh-CN"/>
              </w:rPr>
              <w:t>，</w:t>
            </w:r>
            <w:r w:rsidR="00917000" w:rsidRPr="00E57D39">
              <w:rPr>
                <w:rFonts w:ascii="SimSun" w:eastAsia="SimSun" w:hAnsi="SimSun" w:hint="eastAsia"/>
                <w:color w:val="000000" w:themeColor="text1"/>
                <w:lang w:eastAsia="zh-CN"/>
              </w:rPr>
              <w:t>第2條</w:t>
            </w:r>
            <w:r w:rsidR="0015430C" w:rsidRPr="00E57D39">
              <w:rPr>
                <w:rFonts w:ascii="SimSun" w:eastAsia="SimSun" w:hAnsi="SimSun"/>
                <w:color w:val="000000" w:themeColor="text1"/>
              </w:rPr>
              <w:t>(b)</w:t>
            </w:r>
            <w:r w:rsidR="0086147F" w:rsidRPr="00E57D39">
              <w:rPr>
                <w:rFonts w:ascii="SimSun" w:eastAsia="SimSun" w:hAnsi="SimSun" w:cs="SimSun" w:hint="eastAsia"/>
                <w:color w:val="000000" w:themeColor="text1"/>
                <w:lang w:eastAsia="zh-CN"/>
              </w:rPr>
              <w:t>中的台灣是被佔領地區。</w:t>
            </w:r>
          </w:p>
          <w:p w:rsidR="00C05549" w:rsidRPr="00A85859" w:rsidRDefault="00CA0B4C" w:rsidP="00C05549">
            <w:pPr>
              <w:snapToGrid w:val="0"/>
              <w:rPr>
                <w:color w:val="000000" w:themeColor="text1"/>
              </w:rPr>
            </w:pPr>
            <w:r w:rsidRPr="00A85859">
              <w:rPr>
                <w:color w:val="000000" w:themeColor="text1"/>
              </w:rPr>
              <w:br/>
              <w:t>According to international law, Oct. 25, 1945 is the beginning of the military occupation of Taiwan, and certainly not "Taiwan Retrocession Day." A firm tenet of international law states that "Military occupation does not transfer sovereignty."</w:t>
            </w:r>
            <w:r w:rsidRPr="00A85859">
              <w:rPr>
                <w:rStyle w:val="apple-converted-space"/>
                <w:color w:val="000000" w:themeColor="text1"/>
              </w:rPr>
              <w:t> </w:t>
            </w:r>
            <w:r w:rsidRPr="00A85859">
              <w:rPr>
                <w:color w:val="000000" w:themeColor="text1"/>
              </w:rPr>
              <w:br/>
            </w:r>
            <w:r w:rsidR="00214EB0" w:rsidRPr="00CA4CD9">
              <w:rPr>
                <w:rFonts w:ascii="SimSun" w:eastAsia="SimSun" w:hAnsi="SimSun" w:hint="eastAsia"/>
                <w:color w:val="000000" w:themeColor="text1"/>
                <w:lang w:eastAsia="zh-CN"/>
              </w:rPr>
              <w:t>根據國際法</w:t>
            </w:r>
            <w:r w:rsidR="00123A10" w:rsidRPr="00CA4CD9">
              <w:rPr>
                <w:rFonts w:ascii="SimSun" w:eastAsia="SimSun" w:hAnsi="SimSun" w:hint="eastAsia"/>
                <w:color w:val="000000" w:themeColor="text1"/>
                <w:lang w:eastAsia="zh-CN"/>
              </w:rPr>
              <w:t>，</w:t>
            </w:r>
            <w:r w:rsidR="00A26ACF" w:rsidRPr="00CA4CD9">
              <w:rPr>
                <w:rFonts w:ascii="SimSun" w:eastAsia="SimSun" w:hAnsi="SimSun" w:hint="eastAsia"/>
                <w:color w:val="000000" w:themeColor="text1"/>
                <w:lang w:eastAsia="zh-CN"/>
              </w:rPr>
              <w:t>1945年10月25日是台灣軍事佔領的開始，而肯定不是“台灣光復節”</w:t>
            </w:r>
            <w:r w:rsidR="00666295" w:rsidRPr="00CA4CD9">
              <w:rPr>
                <w:rFonts w:ascii="SimSun" w:eastAsia="SimSun" w:hAnsi="SimSun" w:hint="eastAsia"/>
                <w:color w:val="000000" w:themeColor="text1"/>
              </w:rPr>
              <w:t>。</w:t>
            </w:r>
            <w:r w:rsidR="00F75327" w:rsidRPr="00CA4CD9">
              <w:rPr>
                <w:rFonts w:ascii="SimSun" w:eastAsia="SimSun" w:hAnsi="SimSun" w:hint="eastAsia"/>
                <w:color w:val="000000" w:themeColor="text1"/>
                <w:lang w:eastAsia="zh-CN"/>
              </w:rPr>
              <w:t>國際法的一個</w:t>
            </w:r>
            <w:r w:rsidR="00B63533" w:rsidRPr="00CA4CD9">
              <w:rPr>
                <w:rFonts w:ascii="SimSun" w:eastAsia="SimSun" w:hAnsi="SimSun" w:hint="eastAsia"/>
                <w:color w:val="000000" w:themeColor="text1"/>
              </w:rPr>
              <w:t>埾固的信條</w:t>
            </w:r>
            <w:r w:rsidR="003A3CC4" w:rsidRPr="00CA4CD9">
              <w:rPr>
                <w:rFonts w:ascii="SimSun" w:eastAsia="SimSun" w:hAnsi="SimSun" w:hint="eastAsia"/>
                <w:color w:val="000000" w:themeColor="text1"/>
              </w:rPr>
              <w:t xml:space="preserve"> </w:t>
            </w:r>
            <w:r w:rsidR="00354992" w:rsidRPr="00CA4CD9">
              <w:rPr>
                <w:rFonts w:ascii="SimSun" w:eastAsia="SimSun" w:hAnsi="SimSun" w:hint="eastAsia"/>
                <w:color w:val="000000" w:themeColor="text1"/>
                <w:lang w:eastAsia="zh-CN"/>
              </w:rPr>
              <w:t>是：“</w:t>
            </w:r>
            <w:r w:rsidR="00666295" w:rsidRPr="00CA4CD9">
              <w:rPr>
                <w:rFonts w:ascii="SimSun" w:eastAsia="SimSun" w:hAnsi="SimSun" w:hint="eastAsia"/>
                <w:color w:val="000000" w:themeColor="text1"/>
              </w:rPr>
              <w:t>軍事</w:t>
            </w:r>
            <w:r w:rsidR="00354992" w:rsidRPr="00CA4CD9">
              <w:rPr>
                <w:rFonts w:ascii="SimSun" w:eastAsia="SimSun" w:hAnsi="SimSun" w:hint="eastAsia"/>
                <w:color w:val="000000" w:themeColor="text1"/>
                <w:lang w:eastAsia="zh-CN"/>
              </w:rPr>
              <w:t>佔領不</w:t>
            </w:r>
            <w:r w:rsidR="00666295" w:rsidRPr="00CA4CD9">
              <w:rPr>
                <w:rFonts w:ascii="SimSun" w:eastAsia="SimSun" w:hAnsi="SimSun" w:hint="eastAsia"/>
                <w:color w:val="000000" w:themeColor="text1"/>
              </w:rPr>
              <w:t>移</w:t>
            </w:r>
            <w:r w:rsidR="00354992" w:rsidRPr="00CA4CD9">
              <w:rPr>
                <w:rFonts w:ascii="SimSun" w:eastAsia="SimSun" w:hAnsi="SimSun" w:hint="eastAsia"/>
                <w:color w:val="000000" w:themeColor="text1"/>
                <w:lang w:eastAsia="zh-CN"/>
              </w:rPr>
              <w:t>轉主權。”</w:t>
            </w:r>
            <w:r w:rsidRPr="00A85859">
              <w:rPr>
                <w:color w:val="000000" w:themeColor="text1"/>
              </w:rPr>
              <w:br/>
            </w:r>
          </w:p>
          <w:p w:rsidR="00C05549" w:rsidRPr="00A85859" w:rsidRDefault="00CA0B4C" w:rsidP="00C05549">
            <w:pPr>
              <w:snapToGrid w:val="0"/>
              <w:rPr>
                <w:color w:val="000000" w:themeColor="text1"/>
              </w:rPr>
            </w:pPr>
            <w:r w:rsidRPr="00A85859">
              <w:rPr>
                <w:color w:val="000000" w:themeColor="text1"/>
              </w:rPr>
              <w:t>Due to an unfamiliarity with the laws of war, many researchers who read the SFPT completely fail to recognize an important point: After war, for territory separated from the "mother country" via the specifications of a peace treaty, the military government of the (principal) occupying power</w:t>
            </w:r>
            <w:r w:rsidRPr="00A85859">
              <w:rPr>
                <w:rStyle w:val="apple-converted-space"/>
                <w:color w:val="000000" w:themeColor="text1"/>
              </w:rPr>
              <w:t> </w:t>
            </w:r>
            <w:r w:rsidRPr="00A85859">
              <w:rPr>
                <w:rStyle w:val="Strong"/>
                <w:color w:val="000000" w:themeColor="text1"/>
              </w:rPr>
              <w:t>does not end</w:t>
            </w:r>
            <w:r w:rsidRPr="00A85859">
              <w:rPr>
                <w:rStyle w:val="apple-converted-space"/>
                <w:color w:val="000000" w:themeColor="text1"/>
              </w:rPr>
              <w:t> </w:t>
            </w:r>
            <w:r w:rsidRPr="00A85859">
              <w:rPr>
                <w:color w:val="000000" w:themeColor="text1"/>
              </w:rPr>
              <w:t>with the coming into force of the peace treaty, but continues until legally supplanted (by a recognized civil government).</w:t>
            </w:r>
            <w:r w:rsidRPr="00A85859">
              <w:rPr>
                <w:rStyle w:val="apple-converted-space"/>
                <w:color w:val="000000" w:themeColor="text1"/>
              </w:rPr>
              <w:t> </w:t>
            </w:r>
            <w:r w:rsidRPr="00A85859">
              <w:rPr>
                <w:color w:val="000000" w:themeColor="text1"/>
              </w:rPr>
              <w:br/>
            </w:r>
            <w:r w:rsidR="003A3CC4" w:rsidRPr="0068491C">
              <w:rPr>
                <w:rFonts w:ascii="SimSun" w:eastAsia="SimSun" w:hAnsi="SimSun" w:hint="eastAsia"/>
                <w:color w:val="000000" w:themeColor="text1"/>
              </w:rPr>
              <w:t>許多</w:t>
            </w:r>
            <w:r w:rsidR="00DE4847" w:rsidRPr="0068491C">
              <w:rPr>
                <w:rFonts w:ascii="SimSun" w:eastAsia="SimSun" w:hAnsi="SimSun" w:hint="eastAsia"/>
                <w:color w:val="000000" w:themeColor="text1"/>
              </w:rPr>
              <w:t>閱讀舊金山</w:t>
            </w:r>
            <w:r w:rsidR="00DE4847" w:rsidRPr="0068491C">
              <w:rPr>
                <w:rFonts w:ascii="SimSun" w:eastAsia="SimSun" w:hAnsi="SimSun" w:cs="MS Mincho" w:hint="eastAsia"/>
                <w:color w:val="000000" w:themeColor="text1"/>
              </w:rPr>
              <w:t>和約</w:t>
            </w:r>
            <w:r w:rsidR="00A44267" w:rsidRPr="0068491C">
              <w:rPr>
                <w:rFonts w:ascii="SimSun" w:eastAsia="SimSun" w:hAnsi="SimSun" w:cs="PingFang HK" w:hint="eastAsia"/>
                <w:color w:val="000000" w:themeColor="text1"/>
              </w:rPr>
              <w:t>的</w:t>
            </w:r>
            <w:r w:rsidR="003A3CC4" w:rsidRPr="0068491C">
              <w:rPr>
                <w:rFonts w:ascii="SimSun" w:eastAsia="SimSun" w:hAnsi="SimSun" w:hint="eastAsia"/>
                <w:color w:val="000000" w:themeColor="text1"/>
              </w:rPr>
              <w:t>研究員</w:t>
            </w:r>
            <w:r w:rsidR="0073400D" w:rsidRPr="0068491C">
              <w:rPr>
                <w:rFonts w:ascii="SimSun" w:eastAsia="SimSun" w:hAnsi="SimSun" w:hint="eastAsia"/>
                <w:color w:val="000000" w:themeColor="text1"/>
              </w:rPr>
              <w:t>由於不熟悉戰爭</w:t>
            </w:r>
            <w:r w:rsidR="0073400D" w:rsidRPr="0068491C">
              <w:rPr>
                <w:rFonts w:ascii="SimSun" w:eastAsia="SimSun" w:hAnsi="SimSun" w:cs="SimSun" w:hint="eastAsia"/>
                <w:color w:val="000000" w:themeColor="text1"/>
              </w:rPr>
              <w:t>法，</w:t>
            </w:r>
            <w:r w:rsidR="003A3CC4" w:rsidRPr="0068491C">
              <w:rPr>
                <w:rFonts w:ascii="SimSun" w:eastAsia="SimSun" w:hAnsi="SimSun" w:hint="eastAsia"/>
                <w:color w:val="000000" w:themeColor="text1"/>
              </w:rPr>
              <w:t>完全無法</w:t>
            </w:r>
            <w:r w:rsidR="005C4789" w:rsidRPr="0068491C">
              <w:rPr>
                <w:rFonts w:ascii="SimSun" w:eastAsia="SimSun" w:hAnsi="SimSun" w:hint="eastAsia"/>
                <w:color w:val="000000" w:themeColor="text1"/>
              </w:rPr>
              <w:t>認知</w:t>
            </w:r>
            <w:r w:rsidR="006E3460" w:rsidRPr="0068491C">
              <w:rPr>
                <w:rFonts w:ascii="SimSun" w:eastAsia="SimSun" w:hAnsi="SimSun" w:hint="eastAsia"/>
                <w:color w:val="000000" w:themeColor="text1"/>
              </w:rPr>
              <w:t>舊金山和約的一個重點，亦即</w:t>
            </w:r>
            <w:r w:rsidR="00F30274" w:rsidRPr="0068491C">
              <w:rPr>
                <w:rFonts w:ascii="SimSun" w:eastAsia="SimSun" w:hAnsi="SimSun" w:hint="eastAsia"/>
                <w:color w:val="000000" w:themeColor="text1"/>
              </w:rPr>
              <w:t>戰後，</w:t>
            </w:r>
            <w:r w:rsidR="00666295" w:rsidRPr="0068491C">
              <w:rPr>
                <w:rFonts w:ascii="SimSun" w:eastAsia="SimSun" w:hAnsi="SimSun" w:hint="eastAsia"/>
                <w:color w:val="000000" w:themeColor="text1"/>
              </w:rPr>
              <w:t>根據和平條約規定</w:t>
            </w:r>
            <w:r w:rsidR="00F30274" w:rsidRPr="0068491C">
              <w:rPr>
                <w:rFonts w:ascii="SimSun" w:eastAsia="SimSun" w:hAnsi="SimSun" w:hint="eastAsia"/>
                <w:color w:val="000000" w:themeColor="text1"/>
              </w:rPr>
              <w:t>從「母國」</w:t>
            </w:r>
            <w:r w:rsidR="00666295" w:rsidRPr="0068491C">
              <w:rPr>
                <w:rFonts w:ascii="SimSun" w:eastAsia="SimSun" w:hAnsi="SimSun" w:hint="eastAsia"/>
                <w:color w:val="000000" w:themeColor="text1"/>
              </w:rPr>
              <w:t>脫離</w:t>
            </w:r>
            <w:r w:rsidR="00C05C43" w:rsidRPr="0068491C">
              <w:rPr>
                <w:rFonts w:ascii="SimSun" w:eastAsia="SimSun" w:hAnsi="SimSun" w:hint="eastAsia"/>
                <w:color w:val="000000" w:themeColor="text1"/>
              </w:rPr>
              <w:t>的</w:t>
            </w:r>
            <w:r w:rsidR="005F4F34" w:rsidRPr="0068491C">
              <w:rPr>
                <w:rFonts w:ascii="SimSun" w:eastAsia="SimSun" w:hAnsi="SimSun" w:hint="eastAsia"/>
                <w:color w:val="000000" w:themeColor="text1"/>
              </w:rPr>
              <w:t>地區，其</w:t>
            </w:r>
            <w:r w:rsidR="00666295" w:rsidRPr="0068491C">
              <w:rPr>
                <w:rFonts w:ascii="SimSun" w:eastAsia="SimSun" w:hAnsi="SimSun" w:hint="eastAsia"/>
                <w:color w:val="000000" w:themeColor="text1"/>
              </w:rPr>
              <w:t>（主要</w:t>
            </w:r>
            <w:r w:rsidR="005F4F34" w:rsidRPr="0068491C">
              <w:rPr>
                <w:rFonts w:ascii="SimSun" w:eastAsia="SimSun" w:hAnsi="SimSun" w:hint="eastAsia"/>
                <w:color w:val="000000" w:themeColor="text1"/>
              </w:rPr>
              <w:t>）佔領國</w:t>
            </w:r>
            <w:r w:rsidR="00666295" w:rsidRPr="0068491C">
              <w:rPr>
                <w:rFonts w:ascii="SimSun" w:eastAsia="SimSun" w:hAnsi="SimSun" w:hint="eastAsia"/>
                <w:color w:val="000000" w:themeColor="text1"/>
              </w:rPr>
              <w:t>之軍事政府並不會</w:t>
            </w:r>
            <w:r w:rsidR="00761CA9" w:rsidRPr="0068491C">
              <w:rPr>
                <w:rFonts w:ascii="SimSun" w:eastAsia="SimSun" w:hAnsi="SimSun" w:hint="eastAsia"/>
                <w:color w:val="000000" w:themeColor="text1"/>
              </w:rPr>
              <w:t>因為和平條約生效而結束，而</w:t>
            </w:r>
            <w:r w:rsidR="00666295" w:rsidRPr="0068491C">
              <w:rPr>
                <w:rFonts w:ascii="SimSun" w:eastAsia="SimSun" w:hAnsi="SimSun" w:hint="eastAsia"/>
                <w:color w:val="000000" w:themeColor="text1"/>
              </w:rPr>
              <w:t>一直持續到</w:t>
            </w:r>
            <w:r w:rsidR="00761CA9" w:rsidRPr="0068491C">
              <w:rPr>
                <w:rFonts w:ascii="SimSun" w:eastAsia="SimSun" w:hAnsi="SimSun" w:hint="eastAsia"/>
                <w:color w:val="000000" w:themeColor="text1"/>
              </w:rPr>
              <w:t>被合法取代</w:t>
            </w:r>
            <w:r w:rsidR="00C712AF" w:rsidRPr="0068491C">
              <w:rPr>
                <w:rFonts w:ascii="SimSun" w:eastAsia="SimSun" w:hAnsi="SimSun" w:hint="eastAsia"/>
                <w:color w:val="000000" w:themeColor="text1"/>
              </w:rPr>
              <w:t>為止（即被</w:t>
            </w:r>
            <w:r w:rsidR="00486F7D" w:rsidRPr="0068491C">
              <w:rPr>
                <w:rFonts w:ascii="SimSun" w:eastAsia="SimSun" w:hAnsi="SimSun" w:hint="eastAsia"/>
                <w:color w:val="000000" w:themeColor="text1"/>
              </w:rPr>
              <w:t xml:space="preserve"> </w:t>
            </w:r>
            <w:r w:rsidR="00486F7D" w:rsidRPr="0068491C">
              <w:rPr>
                <w:rFonts w:ascii="SimSun" w:eastAsia="SimSun" w:hAnsi="SimSun"/>
                <w:color w:val="000000" w:themeColor="text1"/>
              </w:rPr>
              <w:t>“</w:t>
            </w:r>
            <w:r w:rsidR="00C712AF" w:rsidRPr="0068491C">
              <w:rPr>
                <w:rFonts w:ascii="SimSun" w:eastAsia="SimSun" w:hAnsi="SimSun" w:hint="eastAsia"/>
                <w:color w:val="000000" w:themeColor="text1"/>
              </w:rPr>
              <w:t>承認的民</w:t>
            </w:r>
            <w:r w:rsidR="008D5A53" w:rsidRPr="0068491C">
              <w:rPr>
                <w:rFonts w:ascii="SimSun" w:eastAsia="SimSun" w:hAnsi="SimSun" w:hint="eastAsia"/>
                <w:color w:val="000000" w:themeColor="text1"/>
              </w:rPr>
              <w:t>事</w:t>
            </w:r>
            <w:r w:rsidR="00C712AF" w:rsidRPr="0068491C">
              <w:rPr>
                <w:rFonts w:ascii="SimSun" w:eastAsia="SimSun" w:hAnsi="SimSun" w:hint="eastAsia"/>
                <w:color w:val="000000" w:themeColor="text1"/>
              </w:rPr>
              <w:t>政府</w:t>
            </w:r>
            <w:r w:rsidR="00486F7D" w:rsidRPr="0068491C">
              <w:rPr>
                <w:rFonts w:ascii="SimSun" w:eastAsia="SimSun" w:hAnsi="SimSun"/>
                <w:color w:val="000000" w:themeColor="text1"/>
              </w:rPr>
              <w:t>”</w:t>
            </w:r>
            <w:r w:rsidR="00486F7D" w:rsidRPr="0068491C">
              <w:rPr>
                <w:rFonts w:ascii="SimSun" w:eastAsia="SimSun" w:hAnsi="SimSun" w:hint="eastAsia"/>
                <w:color w:val="000000" w:themeColor="text1"/>
              </w:rPr>
              <w:t xml:space="preserve"> 取代</w:t>
            </w:r>
            <w:r w:rsidR="00666295" w:rsidRPr="0068491C">
              <w:rPr>
                <w:rFonts w:ascii="SimSun" w:eastAsia="SimSun" w:hAnsi="SimSun" w:hint="eastAsia"/>
                <w:color w:val="000000" w:themeColor="text1"/>
              </w:rPr>
              <w:t>。</w:t>
            </w:r>
            <w:r w:rsidR="00486F7D" w:rsidRPr="0068491C">
              <w:rPr>
                <w:rFonts w:ascii="SimSun" w:eastAsia="SimSun" w:hAnsi="SimSun" w:hint="eastAsia"/>
                <w:color w:val="000000" w:themeColor="text1"/>
              </w:rPr>
              <w:t>）</w:t>
            </w:r>
            <w:r w:rsidR="00C712AF" w:rsidRPr="0068491C">
              <w:rPr>
                <w:rFonts w:ascii="SimSun" w:eastAsia="SimSun" w:hAnsi="SimSun" w:hint="eastAsia"/>
                <w:color w:val="000000" w:themeColor="text1"/>
              </w:rPr>
              <w:t xml:space="preserve"> </w:t>
            </w:r>
            <w:r w:rsidRPr="00A85859">
              <w:rPr>
                <w:color w:val="000000" w:themeColor="text1"/>
              </w:rPr>
              <w:br/>
            </w:r>
          </w:p>
          <w:p w:rsidR="00C05549" w:rsidRPr="006F5857" w:rsidRDefault="00CA0B4C" w:rsidP="00C05549">
            <w:pPr>
              <w:snapToGrid w:val="0"/>
              <w:rPr>
                <w:rFonts w:ascii="SimSun" w:eastAsia="SimSun" w:hAnsi="SimSun" w:cs="SimSun"/>
                <w:color w:val="000000" w:themeColor="text1"/>
              </w:rPr>
            </w:pPr>
            <w:r w:rsidRPr="00A85859">
              <w:rPr>
                <w:color w:val="000000" w:themeColor="text1"/>
              </w:rPr>
              <w:t>The territories as specified in Articles 2 and 3 of the treaty have been separated from the "motherland" of Japan, therefore the military governments exercising jurisdiction over these areas do not end with the coming into force of the peace treaty. Most civilian scholars, being unfamiliar with the subject of “military jurisdiction under international law,” have little understanding of such a concept. However such a “legal framework” has been verified by numerous rulings of the U.S. Supreme Court, and can be easily confirmed by examination of the precedent established in dealing with the territories acquired by the USA in the Mexican - American War and the Spanish - American War.</w:t>
            </w:r>
            <w:r w:rsidRPr="00A85859">
              <w:rPr>
                <w:rStyle w:val="apple-converted-space"/>
                <w:color w:val="000000" w:themeColor="text1"/>
              </w:rPr>
              <w:t> </w:t>
            </w:r>
            <w:r w:rsidRPr="00A85859">
              <w:rPr>
                <w:color w:val="000000" w:themeColor="text1"/>
              </w:rPr>
              <w:br/>
            </w:r>
            <w:r w:rsidR="00EF0A8F" w:rsidRPr="006F5857">
              <w:rPr>
                <w:rFonts w:ascii="SimSun" w:eastAsia="SimSun" w:hAnsi="SimSun" w:cs="SimSun" w:hint="eastAsia"/>
                <w:color w:val="000000" w:themeColor="text1"/>
                <w:lang w:eastAsia="zh-CN"/>
              </w:rPr>
              <w:t>第</w:t>
            </w:r>
            <w:r w:rsidR="001C5F0D" w:rsidRPr="006F5857">
              <w:rPr>
                <w:rFonts w:ascii="SimSun" w:eastAsia="SimSun" w:hAnsi="SimSun" w:cs="SimSun" w:hint="eastAsia"/>
                <w:color w:val="000000" w:themeColor="text1"/>
                <w:lang w:eastAsia="zh-CN"/>
              </w:rPr>
              <w:t>2</w:t>
            </w:r>
            <w:r w:rsidR="00EF0A8F" w:rsidRPr="006F5857">
              <w:rPr>
                <w:rFonts w:ascii="SimSun" w:eastAsia="SimSun" w:hAnsi="SimSun" w:cs="SimSun" w:hint="eastAsia"/>
                <w:color w:val="000000" w:themeColor="text1"/>
                <w:lang w:eastAsia="zh-CN"/>
              </w:rPr>
              <w:t>條和第</w:t>
            </w:r>
            <w:r w:rsidR="001C5F0D" w:rsidRPr="006F5857">
              <w:rPr>
                <w:rFonts w:ascii="SimSun" w:eastAsia="SimSun" w:hAnsi="SimSun" w:cs="SimSun" w:hint="eastAsia"/>
                <w:color w:val="000000" w:themeColor="text1"/>
                <w:lang w:eastAsia="zh-CN"/>
              </w:rPr>
              <w:t>3</w:t>
            </w:r>
            <w:r w:rsidR="00EF0A8F" w:rsidRPr="006F5857">
              <w:rPr>
                <w:rFonts w:ascii="SimSun" w:eastAsia="SimSun" w:hAnsi="SimSun" w:cs="SimSun" w:hint="eastAsia"/>
                <w:color w:val="000000" w:themeColor="text1"/>
                <w:lang w:eastAsia="zh-CN"/>
              </w:rPr>
              <w:t>條</w:t>
            </w:r>
            <w:r w:rsidR="001C5F0D" w:rsidRPr="006F5857">
              <w:rPr>
                <w:rFonts w:ascii="SimSun" w:eastAsia="SimSun" w:hAnsi="SimSun" w:cs="SimSun" w:hint="eastAsia"/>
                <w:color w:val="000000" w:themeColor="text1"/>
                <w:lang w:eastAsia="zh-CN"/>
              </w:rPr>
              <w:t>中</w:t>
            </w:r>
            <w:r w:rsidR="005B159C" w:rsidRPr="006F5857">
              <w:rPr>
                <w:rFonts w:ascii="SimSun" w:eastAsia="SimSun" w:hAnsi="SimSun" w:cs="SimSun" w:hint="eastAsia"/>
                <w:color w:val="000000" w:themeColor="text1"/>
              </w:rPr>
              <w:t>所規範</w:t>
            </w:r>
            <w:r w:rsidR="00EF0A8F" w:rsidRPr="006F5857">
              <w:rPr>
                <w:rFonts w:ascii="SimSun" w:eastAsia="SimSun" w:hAnsi="SimSun" w:cs="SimSun" w:hint="eastAsia"/>
                <w:color w:val="000000" w:themeColor="text1"/>
                <w:lang w:eastAsia="zh-CN"/>
              </w:rPr>
              <w:t>的領土</w:t>
            </w:r>
            <w:r w:rsidR="00B00E4D" w:rsidRPr="006F5857">
              <w:rPr>
                <w:rFonts w:ascii="SimSun" w:eastAsia="SimSun" w:hAnsi="SimSun" w:cs="SimSun" w:hint="eastAsia"/>
                <w:color w:val="000000" w:themeColor="text1"/>
                <w:lang w:eastAsia="zh-CN"/>
              </w:rPr>
              <w:t>已經與</w:t>
            </w:r>
            <w:r w:rsidR="006617BB" w:rsidRPr="006F5857">
              <w:rPr>
                <w:rFonts w:ascii="SimSun" w:eastAsia="SimSun" w:hAnsi="SimSun" w:cs="SimSun" w:hint="eastAsia"/>
                <w:color w:val="000000" w:themeColor="text1"/>
              </w:rPr>
              <w:t>日</w:t>
            </w:r>
            <w:r w:rsidR="008F034C" w:rsidRPr="006F5857">
              <w:rPr>
                <w:rFonts w:ascii="SimSun" w:eastAsia="SimSun" w:hAnsi="SimSun" w:cs="SimSun" w:hint="eastAsia"/>
                <w:color w:val="000000" w:themeColor="text1"/>
              </w:rPr>
              <w:t>本</w:t>
            </w:r>
            <w:r w:rsidR="00B00E4D" w:rsidRPr="006F5857">
              <w:rPr>
                <w:rFonts w:ascii="SimSun" w:eastAsia="SimSun" w:hAnsi="SimSun" w:cs="SimSun" w:hint="eastAsia"/>
                <w:color w:val="000000" w:themeColor="text1"/>
                <w:lang w:eastAsia="zh-CN"/>
              </w:rPr>
              <w:t>“</w:t>
            </w:r>
            <w:r w:rsidR="00F626F7" w:rsidRPr="006F5857">
              <w:rPr>
                <w:rFonts w:ascii="SimSun" w:eastAsia="SimSun" w:hAnsi="SimSun" w:cs="SimSun" w:hint="eastAsia"/>
                <w:color w:val="000000" w:themeColor="text1"/>
                <w:lang w:eastAsia="zh-CN"/>
              </w:rPr>
              <w:t>母國</w:t>
            </w:r>
            <w:r w:rsidR="008F034C" w:rsidRPr="006F5857">
              <w:rPr>
                <w:rFonts w:ascii="SimSun" w:eastAsia="SimSun" w:hAnsi="SimSun" w:cs="SimSun" w:hint="eastAsia"/>
                <w:color w:val="000000" w:themeColor="text1"/>
                <w:lang w:eastAsia="zh-CN"/>
              </w:rPr>
              <w:t>”</w:t>
            </w:r>
            <w:r w:rsidR="00B00E4D" w:rsidRPr="006F5857">
              <w:rPr>
                <w:rFonts w:ascii="SimSun" w:eastAsia="SimSun" w:hAnsi="SimSun" w:cs="SimSun" w:hint="eastAsia"/>
                <w:color w:val="000000" w:themeColor="text1"/>
                <w:lang w:eastAsia="zh-CN"/>
              </w:rPr>
              <w:t>分離，</w:t>
            </w:r>
            <w:r w:rsidR="00591896" w:rsidRPr="006F5857">
              <w:rPr>
                <w:rFonts w:ascii="SimSun" w:eastAsia="SimSun" w:hAnsi="SimSun" w:cs="SimSun" w:hint="eastAsia"/>
                <w:color w:val="000000" w:themeColor="text1"/>
                <w:lang w:eastAsia="zh-CN"/>
              </w:rPr>
              <w:t>因此</w:t>
            </w:r>
            <w:r w:rsidR="00361EEE" w:rsidRPr="006F5857">
              <w:rPr>
                <w:rFonts w:ascii="SimSun" w:eastAsia="SimSun" w:hAnsi="SimSun" w:cs="SimSun" w:hint="eastAsia"/>
                <w:color w:val="000000" w:themeColor="text1"/>
                <w:lang w:eastAsia="zh-CN"/>
              </w:rPr>
              <w:t>，</w:t>
            </w:r>
            <w:r w:rsidR="008F034C" w:rsidRPr="006F5857">
              <w:rPr>
                <w:rFonts w:ascii="SimSun" w:eastAsia="SimSun" w:hAnsi="SimSun" w:cs="SimSun" w:hint="eastAsia"/>
                <w:color w:val="000000" w:themeColor="text1"/>
                <w:lang w:eastAsia="zh-CN"/>
              </w:rPr>
              <w:t>在這些地區行使</w:t>
            </w:r>
            <w:r w:rsidR="00F54C71" w:rsidRPr="006F5857">
              <w:rPr>
                <w:rFonts w:ascii="SimSun" w:eastAsia="SimSun" w:hAnsi="SimSun" w:cs="SimSun" w:hint="eastAsia"/>
                <w:color w:val="000000" w:themeColor="text1"/>
                <w:lang w:eastAsia="zh-CN"/>
              </w:rPr>
              <w:t>管轄權</w:t>
            </w:r>
            <w:r w:rsidR="008F0C21" w:rsidRPr="006F5857">
              <w:rPr>
                <w:rFonts w:ascii="SimSun" w:eastAsia="SimSun" w:hAnsi="SimSun" w:cs="SimSun" w:hint="eastAsia"/>
                <w:color w:val="000000" w:themeColor="text1"/>
              </w:rPr>
              <w:t>的軍事政府</w:t>
            </w:r>
            <w:r w:rsidR="005B159C" w:rsidRPr="006F5857">
              <w:rPr>
                <w:rFonts w:ascii="SimSun" w:eastAsia="SimSun" w:hAnsi="SimSun" w:cs="SimSun" w:hint="eastAsia"/>
                <w:color w:val="000000" w:themeColor="text1"/>
              </w:rPr>
              <w:t>並</w:t>
            </w:r>
            <w:r w:rsidR="00F54C71" w:rsidRPr="006F5857">
              <w:rPr>
                <w:rFonts w:ascii="SimSun" w:eastAsia="SimSun" w:hAnsi="SimSun" w:cs="SimSun" w:hint="eastAsia"/>
                <w:color w:val="000000" w:themeColor="text1"/>
                <w:lang w:eastAsia="zh-CN"/>
              </w:rPr>
              <w:t>不因和平條約的生效而結束。</w:t>
            </w:r>
            <w:r w:rsidR="00710D0C" w:rsidRPr="006F5857">
              <w:rPr>
                <w:rFonts w:ascii="SimSun" w:eastAsia="SimSun" w:hAnsi="SimSun" w:cs="SimSun" w:hint="eastAsia"/>
                <w:color w:val="000000" w:themeColor="text1"/>
                <w:lang w:eastAsia="zh-CN"/>
              </w:rPr>
              <w:t>大部分平民學者</w:t>
            </w:r>
            <w:r w:rsidR="00C842CD" w:rsidRPr="006F5857">
              <w:rPr>
                <w:rFonts w:ascii="SimSun" w:eastAsia="SimSun" w:hAnsi="SimSun" w:cs="SimSun" w:hint="eastAsia"/>
                <w:color w:val="000000" w:themeColor="text1"/>
              </w:rPr>
              <w:t>因</w:t>
            </w:r>
            <w:r w:rsidR="00710D0C" w:rsidRPr="006F5857">
              <w:rPr>
                <w:rFonts w:ascii="SimSun" w:eastAsia="SimSun" w:hAnsi="SimSun" w:cs="SimSun" w:hint="eastAsia"/>
                <w:color w:val="000000" w:themeColor="text1"/>
                <w:lang w:eastAsia="zh-CN"/>
              </w:rPr>
              <w:t>不熟悉“國際法</w:t>
            </w:r>
            <w:r w:rsidR="005B159C" w:rsidRPr="006F5857">
              <w:rPr>
                <w:rFonts w:ascii="SimSun" w:eastAsia="SimSun" w:hAnsi="SimSun" w:cs="SimSun" w:hint="eastAsia"/>
                <w:color w:val="000000" w:themeColor="text1"/>
              </w:rPr>
              <w:t>中的</w:t>
            </w:r>
            <w:r w:rsidR="00710D0C" w:rsidRPr="006F5857">
              <w:rPr>
                <w:rFonts w:ascii="SimSun" w:eastAsia="SimSun" w:hAnsi="SimSun" w:cs="SimSun" w:hint="eastAsia"/>
                <w:color w:val="000000" w:themeColor="text1"/>
                <w:lang w:eastAsia="zh-CN"/>
              </w:rPr>
              <w:t>軍事管轄”</w:t>
            </w:r>
            <w:r w:rsidR="00CD34BE" w:rsidRPr="006F5857">
              <w:rPr>
                <w:rFonts w:ascii="SimSun" w:eastAsia="SimSun" w:hAnsi="SimSun" w:cs="SimSun" w:hint="eastAsia"/>
                <w:color w:val="000000" w:themeColor="text1"/>
              </w:rPr>
              <w:t>這主題</w:t>
            </w:r>
            <w:r w:rsidR="006C1167" w:rsidRPr="006F5857">
              <w:rPr>
                <w:rFonts w:ascii="SimSun" w:eastAsia="SimSun" w:hAnsi="SimSun" w:cs="SimSun" w:hint="eastAsia"/>
                <w:color w:val="000000" w:themeColor="text1"/>
                <w:lang w:eastAsia="zh-CN"/>
              </w:rPr>
              <w:t>，</w:t>
            </w:r>
            <w:r w:rsidR="00CD371F" w:rsidRPr="006F5857">
              <w:rPr>
                <w:rFonts w:ascii="SimSun" w:eastAsia="SimSun" w:hAnsi="SimSun" w:cs="SimSun" w:hint="eastAsia"/>
                <w:color w:val="000000" w:themeColor="text1"/>
              </w:rPr>
              <w:t>而</w:t>
            </w:r>
            <w:r w:rsidR="00CD34BE" w:rsidRPr="006F5857">
              <w:rPr>
                <w:rFonts w:ascii="SimSun" w:eastAsia="SimSun" w:hAnsi="SimSun" w:cs="SimSun" w:hint="eastAsia"/>
                <w:color w:val="000000" w:themeColor="text1"/>
                <w:lang w:eastAsia="zh-CN"/>
              </w:rPr>
              <w:t>對</w:t>
            </w:r>
            <w:r w:rsidR="00CD34BE" w:rsidRPr="006F5857">
              <w:rPr>
                <w:rFonts w:ascii="SimSun" w:eastAsia="SimSun" w:hAnsi="SimSun" w:cs="SimSun" w:hint="eastAsia"/>
                <w:color w:val="000000" w:themeColor="text1"/>
              </w:rPr>
              <w:t>這</w:t>
            </w:r>
            <w:r w:rsidR="00CD34BE" w:rsidRPr="006F5857">
              <w:rPr>
                <w:rFonts w:ascii="SimSun" w:eastAsia="SimSun" w:hAnsi="SimSun" w:cs="PingFang HK" w:hint="eastAsia"/>
                <w:color w:val="000000" w:themeColor="text1"/>
              </w:rPr>
              <w:t>樣的</w:t>
            </w:r>
            <w:r w:rsidR="00CD371F" w:rsidRPr="006F5857">
              <w:rPr>
                <w:rFonts w:ascii="SimSun" w:eastAsia="SimSun" w:hAnsi="SimSun" w:cs="SimSun" w:hint="eastAsia"/>
                <w:color w:val="000000" w:themeColor="text1"/>
                <w:lang w:eastAsia="zh-CN"/>
              </w:rPr>
              <w:t>概念</w:t>
            </w:r>
            <w:r w:rsidR="006C1167" w:rsidRPr="006F5857">
              <w:rPr>
                <w:rFonts w:ascii="SimSun" w:eastAsia="SimSun" w:hAnsi="SimSun" w:cs="SimSun" w:hint="eastAsia"/>
                <w:color w:val="000000" w:themeColor="text1"/>
                <w:lang w:eastAsia="zh-CN"/>
              </w:rPr>
              <w:t>理解</w:t>
            </w:r>
            <w:r w:rsidR="00CD371F" w:rsidRPr="006F5857">
              <w:rPr>
                <w:rFonts w:ascii="SimSun" w:eastAsia="SimSun" w:hAnsi="SimSun" w:cs="SimSun" w:hint="eastAsia"/>
                <w:color w:val="000000" w:themeColor="text1"/>
              </w:rPr>
              <w:t>甚少</w:t>
            </w:r>
            <w:r w:rsidR="005B159C" w:rsidRPr="006F5857">
              <w:rPr>
                <w:rFonts w:ascii="SimSun" w:eastAsia="SimSun" w:hAnsi="SimSun" w:cs="SimSun" w:hint="eastAsia"/>
                <w:color w:val="000000" w:themeColor="text1"/>
              </w:rPr>
              <w:t>。</w:t>
            </w:r>
            <w:r w:rsidR="003962F6" w:rsidRPr="006F5857">
              <w:rPr>
                <w:rFonts w:ascii="SimSun" w:eastAsia="SimSun" w:hAnsi="SimSun" w:cs="SimSun" w:hint="eastAsia"/>
                <w:color w:val="000000" w:themeColor="text1"/>
                <w:lang w:eastAsia="zh-CN"/>
              </w:rPr>
              <w:t>然</w:t>
            </w:r>
            <w:r w:rsidR="005B159C" w:rsidRPr="006F5857">
              <w:rPr>
                <w:rFonts w:ascii="SimSun" w:eastAsia="SimSun" w:hAnsi="SimSun" w:cs="SimSun" w:hint="eastAsia"/>
                <w:color w:val="000000" w:themeColor="text1"/>
              </w:rPr>
              <w:t>而</w:t>
            </w:r>
            <w:r w:rsidR="003962F6" w:rsidRPr="006F5857">
              <w:rPr>
                <w:rFonts w:ascii="SimSun" w:eastAsia="SimSun" w:hAnsi="SimSun" w:cs="SimSun" w:hint="eastAsia"/>
                <w:color w:val="000000" w:themeColor="text1"/>
                <w:lang w:eastAsia="zh-CN"/>
              </w:rPr>
              <w:t>，這樣的一個“法律框架”</w:t>
            </w:r>
            <w:r w:rsidR="00BB6609" w:rsidRPr="006F5857">
              <w:rPr>
                <w:rFonts w:ascii="SimSun" w:eastAsia="SimSun" w:hAnsi="SimSun" w:cs="SimSun" w:hint="eastAsia"/>
                <w:color w:val="000000" w:themeColor="text1"/>
                <w:lang w:eastAsia="zh-CN"/>
              </w:rPr>
              <w:t>已經</w:t>
            </w:r>
            <w:r w:rsidR="003A5EC4" w:rsidRPr="006F5857">
              <w:rPr>
                <w:rFonts w:ascii="SimSun" w:eastAsia="SimSun" w:hAnsi="SimSun" w:cs="SimSun" w:hint="eastAsia"/>
                <w:color w:val="000000" w:themeColor="text1"/>
              </w:rPr>
              <w:t>由</w:t>
            </w:r>
            <w:r w:rsidR="00AD4773" w:rsidRPr="006F5857">
              <w:rPr>
                <w:rFonts w:ascii="SimSun" w:eastAsia="SimSun" w:hAnsi="SimSun" w:cs="SimSun" w:hint="eastAsia"/>
                <w:color w:val="000000" w:themeColor="text1"/>
                <w:lang w:eastAsia="zh-CN"/>
              </w:rPr>
              <w:t>美國</w:t>
            </w:r>
            <w:r w:rsidR="005B159C" w:rsidRPr="006F5857">
              <w:rPr>
                <w:rFonts w:ascii="SimSun" w:eastAsia="SimSun" w:hAnsi="SimSun" w:cs="SimSun" w:hint="eastAsia"/>
                <w:color w:val="000000" w:themeColor="text1"/>
              </w:rPr>
              <w:t>最</w:t>
            </w:r>
            <w:r w:rsidR="00AD4773" w:rsidRPr="006F5857">
              <w:rPr>
                <w:rFonts w:ascii="SimSun" w:eastAsia="SimSun" w:hAnsi="SimSun" w:cs="SimSun" w:hint="eastAsia"/>
                <w:color w:val="000000" w:themeColor="text1"/>
                <w:lang w:eastAsia="zh-CN"/>
              </w:rPr>
              <w:t>高法院的無數次裁決所證實，</w:t>
            </w:r>
            <w:r w:rsidR="003A5EC4" w:rsidRPr="006F5857">
              <w:rPr>
                <w:rFonts w:ascii="SimSun" w:eastAsia="SimSun" w:hAnsi="SimSun" w:cs="SimSun" w:hint="eastAsia"/>
                <w:color w:val="000000" w:themeColor="text1"/>
                <w:lang w:eastAsia="zh-CN"/>
              </w:rPr>
              <w:t>也很容易在</w:t>
            </w:r>
            <w:r w:rsidR="003D2047" w:rsidRPr="006F5857">
              <w:rPr>
                <w:rFonts w:ascii="SimSun" w:eastAsia="SimSun" w:hAnsi="SimSun" w:cs="SimSun" w:hint="eastAsia"/>
                <w:color w:val="000000" w:themeColor="text1"/>
              </w:rPr>
              <w:t>在</w:t>
            </w:r>
            <w:r w:rsidR="003D2047" w:rsidRPr="006F5857">
              <w:rPr>
                <w:rFonts w:ascii="SimSun" w:eastAsia="SimSun" w:hAnsi="SimSun" w:cs="PingFang SC" w:hint="eastAsia"/>
                <w:color w:val="000000" w:themeColor="text1"/>
              </w:rPr>
              <w:t>檢視</w:t>
            </w:r>
            <w:r w:rsidR="003A5EC4" w:rsidRPr="006F5857">
              <w:rPr>
                <w:rFonts w:ascii="SimSun" w:eastAsia="SimSun" w:hAnsi="SimSun" w:cs="SimSun" w:hint="eastAsia"/>
                <w:color w:val="000000" w:themeColor="text1"/>
                <w:lang w:eastAsia="zh-CN"/>
              </w:rPr>
              <w:t>歷史上</w:t>
            </w:r>
            <w:r w:rsidR="003A5EC4" w:rsidRPr="006F5857">
              <w:rPr>
                <w:rFonts w:ascii="SimSun" w:eastAsia="SimSun" w:hAnsi="SimSun" w:cs="SimSun" w:hint="eastAsia"/>
                <w:color w:val="000000" w:themeColor="text1"/>
              </w:rPr>
              <w:t>的</w:t>
            </w:r>
            <w:r w:rsidR="009106AE" w:rsidRPr="006F5857">
              <w:rPr>
                <w:rFonts w:ascii="SimSun" w:eastAsia="SimSun" w:hAnsi="SimSun" w:cs="SimSun" w:hint="eastAsia"/>
                <w:color w:val="000000" w:themeColor="text1"/>
                <w:lang w:eastAsia="zh-CN"/>
              </w:rPr>
              <w:t>先例</w:t>
            </w:r>
            <w:r w:rsidR="006B6271" w:rsidRPr="006F5857">
              <w:rPr>
                <w:rFonts w:ascii="SimSun" w:eastAsia="SimSun" w:hAnsi="SimSun" w:cs="SimSun" w:hint="eastAsia"/>
                <w:color w:val="000000" w:themeColor="text1"/>
              </w:rPr>
              <w:t>中得到</w:t>
            </w:r>
            <w:r w:rsidR="006B6271" w:rsidRPr="006F5857">
              <w:rPr>
                <w:rFonts w:ascii="SimSun" w:eastAsia="SimSun" w:hAnsi="SimSun" w:cs="MingLiU" w:hint="eastAsia"/>
                <w:color w:val="000000" w:themeColor="text1"/>
              </w:rPr>
              <w:t>確認。</w:t>
            </w:r>
            <w:r w:rsidR="002E32AD" w:rsidRPr="006F5857">
              <w:rPr>
                <w:rFonts w:ascii="SimSun" w:eastAsia="SimSun" w:hAnsi="SimSun" w:cs="MingLiU" w:hint="eastAsia"/>
                <w:color w:val="000000" w:themeColor="text1"/>
              </w:rPr>
              <w:t>此先例</w:t>
            </w:r>
            <w:r w:rsidR="00014E8A" w:rsidRPr="006F5857">
              <w:rPr>
                <w:rFonts w:ascii="SimSun" w:eastAsia="SimSun" w:hAnsi="SimSun" w:cs="MingLiU" w:hint="eastAsia"/>
                <w:color w:val="000000" w:themeColor="text1"/>
              </w:rPr>
              <w:t>乃</w:t>
            </w:r>
            <w:r w:rsidR="00C527E8" w:rsidRPr="006F5857">
              <w:rPr>
                <w:rFonts w:ascii="SimSun" w:eastAsia="SimSun" w:hAnsi="SimSun" w:cs="MingLiU" w:hint="eastAsia"/>
                <w:color w:val="000000" w:themeColor="text1"/>
              </w:rPr>
              <w:t>美國於</w:t>
            </w:r>
            <w:r w:rsidR="00C527E8" w:rsidRPr="006F5857">
              <w:rPr>
                <w:rFonts w:ascii="SimSun" w:eastAsia="SimSun" w:hAnsi="SimSun" w:cs="SimSun" w:hint="eastAsia"/>
                <w:color w:val="000000" w:themeColor="text1"/>
                <w:lang w:eastAsia="zh-CN"/>
              </w:rPr>
              <w:t>美國</w:t>
            </w:r>
            <w:r w:rsidR="00C527E8" w:rsidRPr="006F5857">
              <w:rPr>
                <w:rFonts w:ascii="SimSun" w:eastAsia="SimSun" w:hAnsi="SimSun" w:cs="SimSun"/>
                <w:color w:val="000000" w:themeColor="text1"/>
                <w:lang w:eastAsia="zh-CN"/>
              </w:rPr>
              <w:t>-</w:t>
            </w:r>
            <w:r w:rsidR="00CE76CB" w:rsidRPr="006F5857">
              <w:rPr>
                <w:rFonts w:ascii="SimSun" w:eastAsia="SimSun" w:hAnsi="SimSun" w:cs="SimSun" w:hint="eastAsia"/>
                <w:color w:val="000000" w:themeColor="text1"/>
                <w:lang w:eastAsia="zh-CN"/>
              </w:rPr>
              <w:t>墨西哥</w:t>
            </w:r>
            <w:r w:rsidR="005B159C" w:rsidRPr="006F5857">
              <w:rPr>
                <w:rFonts w:ascii="SimSun" w:eastAsia="SimSun" w:hAnsi="SimSun" w:cs="SimSun" w:hint="eastAsia"/>
                <w:color w:val="000000" w:themeColor="text1"/>
              </w:rPr>
              <w:t>戰爭</w:t>
            </w:r>
            <w:r w:rsidR="00C527E8" w:rsidRPr="006F5857">
              <w:rPr>
                <w:rFonts w:ascii="SimSun" w:eastAsia="SimSun" w:hAnsi="SimSun" w:cs="SimSun" w:hint="eastAsia"/>
                <w:color w:val="000000" w:themeColor="text1"/>
                <w:lang w:eastAsia="zh-CN"/>
              </w:rPr>
              <w:t>以及美國</w:t>
            </w:r>
            <w:r w:rsidR="00C527E8" w:rsidRPr="006F5857">
              <w:rPr>
                <w:rFonts w:ascii="SimSun" w:eastAsia="SimSun" w:hAnsi="SimSun" w:cs="SimSun"/>
                <w:color w:val="000000" w:themeColor="text1"/>
                <w:lang w:eastAsia="zh-CN"/>
              </w:rPr>
              <w:t>-</w:t>
            </w:r>
            <w:r w:rsidR="00CE76CB" w:rsidRPr="006F5857">
              <w:rPr>
                <w:rFonts w:ascii="SimSun" w:eastAsia="SimSun" w:hAnsi="SimSun" w:cs="SimSun" w:hint="eastAsia"/>
                <w:color w:val="000000" w:themeColor="text1"/>
                <w:lang w:eastAsia="zh-CN"/>
              </w:rPr>
              <w:t>西班牙</w:t>
            </w:r>
            <w:r w:rsidR="005B159C" w:rsidRPr="006F5857">
              <w:rPr>
                <w:rFonts w:ascii="SimSun" w:eastAsia="SimSun" w:hAnsi="SimSun" w:cs="SimSun" w:hint="eastAsia"/>
                <w:color w:val="000000" w:themeColor="text1"/>
              </w:rPr>
              <w:t>戰爭後</w:t>
            </w:r>
            <w:r w:rsidR="003A26ED" w:rsidRPr="006F5857">
              <w:rPr>
                <w:rFonts w:ascii="SimSun" w:eastAsia="SimSun" w:hAnsi="SimSun" w:cs="SimSun" w:hint="eastAsia"/>
                <w:color w:val="000000" w:themeColor="text1"/>
              </w:rPr>
              <w:t>處理</w:t>
            </w:r>
            <w:r w:rsidR="005B159C" w:rsidRPr="006F5857">
              <w:rPr>
                <w:rFonts w:ascii="SimSun" w:eastAsia="SimSun" w:hAnsi="SimSun" w:cs="SimSun" w:hint="eastAsia"/>
                <w:color w:val="000000" w:themeColor="text1"/>
              </w:rPr>
              <w:t>所</w:t>
            </w:r>
            <w:r w:rsidR="003A26ED" w:rsidRPr="006F5857">
              <w:rPr>
                <w:rFonts w:ascii="SimSun" w:eastAsia="SimSun" w:hAnsi="SimSun" w:cs="SimSun" w:hint="eastAsia"/>
                <w:color w:val="000000" w:themeColor="text1"/>
              </w:rPr>
              <w:t>取得</w:t>
            </w:r>
            <w:r w:rsidR="003A26ED" w:rsidRPr="006F5857">
              <w:rPr>
                <w:rFonts w:ascii="SimSun" w:eastAsia="SimSun" w:hAnsi="SimSun" w:cs="SimSun" w:hint="eastAsia"/>
                <w:color w:val="000000" w:themeColor="text1"/>
                <w:lang w:eastAsia="zh-CN"/>
              </w:rPr>
              <w:t>領土</w:t>
            </w:r>
            <w:r w:rsidR="005C24B0" w:rsidRPr="006F5857">
              <w:rPr>
                <w:rFonts w:ascii="SimSun" w:eastAsia="SimSun" w:hAnsi="SimSun" w:cs="SimSun" w:hint="eastAsia"/>
                <w:color w:val="000000" w:themeColor="text1"/>
              </w:rPr>
              <w:t>上所建立</w:t>
            </w:r>
            <w:r w:rsidR="00CE76CB" w:rsidRPr="006F5857">
              <w:rPr>
                <w:rFonts w:ascii="SimSun" w:eastAsia="SimSun" w:hAnsi="SimSun" w:cs="SimSun" w:hint="eastAsia"/>
                <w:color w:val="000000" w:themeColor="text1"/>
                <w:lang w:eastAsia="zh-CN"/>
              </w:rPr>
              <w:t>。</w:t>
            </w:r>
          </w:p>
          <w:p w:rsidR="00C319BF" w:rsidRPr="00A85859" w:rsidRDefault="00CA0B4C" w:rsidP="00BA1C92">
            <w:pPr>
              <w:snapToGrid w:val="0"/>
              <w:rPr>
                <w:rFonts w:ascii="SimSun" w:eastAsia="SimSun" w:hAnsi="SimSun" w:cs="SimSun"/>
                <w:color w:val="000000" w:themeColor="text1"/>
              </w:rPr>
            </w:pPr>
            <w:r w:rsidRPr="00A85859">
              <w:rPr>
                <w:color w:val="000000" w:themeColor="text1"/>
              </w:rPr>
              <w:br/>
              <w:t>For a detailed chart which explains this principle, along with authoritative commentary, please see</w:t>
            </w:r>
            <w:r w:rsidRPr="00A85859">
              <w:rPr>
                <w:rStyle w:val="apple-converted-space"/>
                <w:color w:val="000000" w:themeColor="text1"/>
              </w:rPr>
              <w:t> </w:t>
            </w:r>
            <w:hyperlink r:id="rId9" w:tgtFrame="_blank" w:history="1">
              <w:r w:rsidRPr="00A85859">
                <w:rPr>
                  <w:rStyle w:val="Hyperlink"/>
                  <w:color w:val="000000" w:themeColor="text1"/>
                </w:rPr>
                <w:t>Areas Conquered by U.S. military forces and therefore under USMG jurisdiction, with later "new disposition" by peace treaty</w:t>
              </w:r>
            </w:hyperlink>
            <w:r w:rsidRPr="00A85859">
              <w:rPr>
                <w:color w:val="000000" w:themeColor="text1"/>
              </w:rPr>
              <w:t>.</w:t>
            </w:r>
            <w:r w:rsidRPr="00A85859">
              <w:rPr>
                <w:rStyle w:val="apple-converted-space"/>
                <w:color w:val="000000" w:themeColor="text1"/>
              </w:rPr>
              <w:t> </w:t>
            </w:r>
            <w:r w:rsidRPr="00A85859">
              <w:rPr>
                <w:color w:val="000000" w:themeColor="text1"/>
              </w:rPr>
              <w:br/>
            </w:r>
            <w:r w:rsidR="009A110E" w:rsidRPr="00A85859">
              <w:rPr>
                <w:rFonts w:ascii="SimSun" w:eastAsia="SimSun" w:hAnsi="SimSun" w:cs="SimSun" w:hint="eastAsia"/>
                <w:color w:val="000000" w:themeColor="text1"/>
                <w:lang w:eastAsia="zh-CN"/>
              </w:rPr>
              <w:t>茲提供</w:t>
            </w:r>
            <w:r w:rsidR="00A968A7" w:rsidRPr="00A85859">
              <w:rPr>
                <w:rFonts w:ascii="SimSun" w:eastAsia="SimSun" w:hAnsi="SimSun" w:cs="SimSun" w:hint="eastAsia"/>
                <w:color w:val="000000" w:themeColor="text1"/>
                <w:lang w:eastAsia="zh-CN"/>
              </w:rPr>
              <w:t>一個可以</w:t>
            </w:r>
            <w:r w:rsidR="000C273D" w:rsidRPr="00A85859">
              <w:rPr>
                <w:rFonts w:ascii="SimSun" w:eastAsia="SimSun" w:hAnsi="SimSun" w:cs="SimSun" w:hint="eastAsia"/>
                <w:color w:val="000000" w:themeColor="text1"/>
                <w:lang w:eastAsia="zh-CN"/>
              </w:rPr>
              <w:t>說明這個原則的</w:t>
            </w:r>
            <w:r w:rsidR="00A968A7" w:rsidRPr="00A85859">
              <w:rPr>
                <w:rFonts w:ascii="SimSun" w:eastAsia="SimSun" w:hAnsi="SimSun" w:cs="SimSun" w:hint="eastAsia"/>
                <w:color w:val="000000" w:themeColor="text1"/>
              </w:rPr>
              <w:t>詳細圖表附</w:t>
            </w:r>
            <w:r w:rsidR="00000E29" w:rsidRPr="00A85859">
              <w:rPr>
                <w:rFonts w:ascii="PingFang SC" w:eastAsia="PingFang SC" w:hAnsi="PingFang SC" w:cs="PingFang SC" w:hint="eastAsia"/>
                <w:color w:val="000000" w:themeColor="text1"/>
              </w:rPr>
              <w:t>上</w:t>
            </w:r>
            <w:r w:rsidR="000C273D" w:rsidRPr="00A85859">
              <w:rPr>
                <w:rFonts w:ascii="SimSun" w:eastAsia="SimSun" w:hAnsi="SimSun" w:cs="SimSun" w:hint="eastAsia"/>
                <w:color w:val="000000" w:themeColor="text1"/>
                <w:lang w:eastAsia="zh-CN"/>
              </w:rPr>
              <w:t>權威性注釋</w:t>
            </w:r>
            <w:r w:rsidR="00E00BF5" w:rsidRPr="00A85859">
              <w:rPr>
                <w:rFonts w:ascii="SimSun" w:eastAsia="SimSun" w:hAnsi="SimSun" w:cs="SimSun" w:hint="eastAsia"/>
                <w:color w:val="000000" w:themeColor="text1"/>
              </w:rPr>
              <w:t>。</w:t>
            </w:r>
            <w:r w:rsidR="000C273D" w:rsidRPr="00A85859">
              <w:rPr>
                <w:rFonts w:ascii="SimSun" w:eastAsia="SimSun" w:hAnsi="SimSun" w:cs="SimSun" w:hint="eastAsia"/>
                <w:color w:val="000000" w:themeColor="text1"/>
                <w:lang w:eastAsia="zh-CN"/>
              </w:rPr>
              <w:t>請參見</w:t>
            </w:r>
            <w:r w:rsidR="009C479D" w:rsidRPr="00A85859">
              <w:rPr>
                <w:rFonts w:ascii="SimSun" w:eastAsia="SimSun" w:hAnsi="SimSun" w:cs="SimSun" w:hint="eastAsia"/>
                <w:color w:val="000000" w:themeColor="text1"/>
              </w:rPr>
              <w:t>「</w:t>
            </w:r>
            <w:r w:rsidR="00527412" w:rsidRPr="00A85859">
              <w:rPr>
                <w:rFonts w:ascii="SimSun" w:eastAsia="SimSun" w:hAnsi="SimSun" w:cs="SimSun" w:hint="eastAsia"/>
                <w:color w:val="000000" w:themeColor="text1"/>
              </w:rPr>
              <w:t>由</w:t>
            </w:r>
            <w:r w:rsidR="009C479D" w:rsidRPr="00A85859">
              <w:rPr>
                <w:rFonts w:ascii="SimSun" w:eastAsia="SimSun" w:hAnsi="SimSun" w:cs="SimSun" w:hint="eastAsia"/>
                <w:color w:val="000000" w:themeColor="text1"/>
                <w:lang w:eastAsia="zh-CN"/>
              </w:rPr>
              <w:t>美國軍</w:t>
            </w:r>
            <w:r w:rsidR="009C479D" w:rsidRPr="00A85859">
              <w:rPr>
                <w:rFonts w:ascii="SimSun" w:eastAsia="SimSun" w:hAnsi="SimSun" w:cs="SimSun" w:hint="eastAsia"/>
                <w:color w:val="000000" w:themeColor="text1"/>
              </w:rPr>
              <w:t>方所</w:t>
            </w:r>
            <w:r w:rsidR="00666295" w:rsidRPr="00A85859">
              <w:rPr>
                <w:rFonts w:ascii="SimSun" w:eastAsia="SimSun" w:hAnsi="SimSun" w:cs="SimSun" w:hint="eastAsia"/>
                <w:color w:val="000000" w:themeColor="text1"/>
                <w:lang w:eastAsia="zh-CN"/>
              </w:rPr>
              <w:t>征服</w:t>
            </w:r>
            <w:r w:rsidR="00DD438E" w:rsidRPr="00A85859">
              <w:rPr>
                <w:rFonts w:ascii="SimSun" w:eastAsia="SimSun" w:hAnsi="SimSun" w:cs="SimSun" w:hint="eastAsia"/>
                <w:color w:val="000000" w:themeColor="text1"/>
              </w:rPr>
              <w:t>，</w:t>
            </w:r>
            <w:r w:rsidR="00B57EE5" w:rsidRPr="00A85859">
              <w:rPr>
                <w:rFonts w:ascii="SimSun" w:eastAsia="SimSun" w:hAnsi="SimSun" w:cs="SimSun" w:hint="eastAsia"/>
                <w:color w:val="000000" w:themeColor="text1"/>
              </w:rPr>
              <w:t>並因此置於</w:t>
            </w:r>
            <w:r w:rsidR="00B57EE5" w:rsidRPr="00A85859">
              <w:rPr>
                <w:rFonts w:ascii="SimSun" w:eastAsia="SimSun" w:hAnsi="SimSun" w:cs="SimSun"/>
                <w:color w:val="000000" w:themeColor="text1"/>
              </w:rPr>
              <w:t>USMG</w:t>
            </w:r>
            <w:r w:rsidR="003978E2" w:rsidRPr="00A85859">
              <w:rPr>
                <w:rFonts w:ascii="SimSun" w:eastAsia="SimSun" w:hAnsi="SimSun" w:cs="SimSun"/>
                <w:color w:val="000000" w:themeColor="text1"/>
                <w:lang w:eastAsia="zh-CN"/>
              </w:rPr>
              <w:t>(</w:t>
            </w:r>
            <w:r w:rsidR="00666295" w:rsidRPr="00A85859">
              <w:rPr>
                <w:rFonts w:ascii="SimSun" w:eastAsia="SimSun" w:hAnsi="SimSun" w:cs="SimSun" w:hint="eastAsia"/>
                <w:color w:val="000000" w:themeColor="text1"/>
                <w:lang w:eastAsia="zh-CN"/>
              </w:rPr>
              <w:t>美國軍政府</w:t>
            </w:r>
            <w:r w:rsidR="003978E2" w:rsidRPr="00A85859">
              <w:rPr>
                <w:rFonts w:ascii="SimSun" w:eastAsia="SimSun" w:hAnsi="SimSun" w:cs="SimSun"/>
                <w:color w:val="000000" w:themeColor="text1"/>
                <w:lang w:eastAsia="zh-CN"/>
              </w:rPr>
              <w:t>)</w:t>
            </w:r>
            <w:r w:rsidR="00666295" w:rsidRPr="00A85859">
              <w:rPr>
                <w:rFonts w:ascii="SimSun" w:eastAsia="SimSun" w:hAnsi="SimSun" w:cs="SimSun" w:hint="eastAsia"/>
                <w:color w:val="000000" w:themeColor="text1"/>
                <w:lang w:eastAsia="zh-CN"/>
              </w:rPr>
              <w:t>管轄下</w:t>
            </w:r>
            <w:r w:rsidR="00173EFD" w:rsidRPr="00A85859">
              <w:rPr>
                <w:rFonts w:ascii="SimSun" w:eastAsia="SimSun" w:hAnsi="SimSun" w:cs="SimSun" w:hint="eastAsia"/>
                <w:color w:val="000000" w:themeColor="text1"/>
              </w:rPr>
              <w:t>，再由後續的</w:t>
            </w:r>
            <w:r w:rsidR="00025420" w:rsidRPr="00A85859">
              <w:rPr>
                <w:rFonts w:ascii="SimSun" w:eastAsia="SimSun" w:hAnsi="SimSun" w:cs="SimSun" w:hint="eastAsia"/>
                <w:color w:val="000000" w:themeColor="text1"/>
              </w:rPr>
              <w:t>和平條約『</w:t>
            </w:r>
            <w:r w:rsidR="00A94E97" w:rsidRPr="00A85859">
              <w:rPr>
                <w:rFonts w:ascii="SimSun" w:eastAsia="SimSun" w:hAnsi="SimSun" w:cs="SimSun" w:hint="eastAsia"/>
                <w:color w:val="000000" w:themeColor="text1"/>
              </w:rPr>
              <w:t>做新</w:t>
            </w:r>
            <w:r w:rsidR="00E00BF5" w:rsidRPr="00A85859">
              <w:rPr>
                <w:rFonts w:ascii="SimSun" w:eastAsia="SimSun" w:hAnsi="SimSun" w:cs="SimSun" w:hint="eastAsia"/>
                <w:color w:val="000000" w:themeColor="text1"/>
              </w:rPr>
              <w:t>部署</w:t>
            </w:r>
            <w:r w:rsidR="00025420" w:rsidRPr="00A85859">
              <w:rPr>
                <w:rFonts w:ascii="SimSun" w:eastAsia="SimSun" w:hAnsi="SimSun" w:cs="SimSun" w:hint="eastAsia"/>
                <w:color w:val="000000" w:themeColor="text1"/>
              </w:rPr>
              <w:t>』 之</w:t>
            </w:r>
            <w:r w:rsidR="00666295" w:rsidRPr="00A85859">
              <w:rPr>
                <w:rFonts w:ascii="SimSun" w:eastAsia="SimSun" w:hAnsi="SimSun" w:cs="SimSun" w:hint="eastAsia"/>
                <w:color w:val="000000" w:themeColor="text1"/>
                <w:lang w:eastAsia="zh-CN"/>
              </w:rPr>
              <w:t>領土</w:t>
            </w:r>
            <w:r w:rsidR="00DD438E" w:rsidRPr="00A85859">
              <w:rPr>
                <w:rFonts w:ascii="SimSun" w:eastAsia="SimSun" w:hAnsi="SimSun" w:cs="SimSun" w:hint="eastAsia"/>
                <w:color w:val="000000" w:themeColor="text1"/>
              </w:rPr>
              <w:t>」</w:t>
            </w:r>
            <w:r w:rsidR="00527412" w:rsidRPr="00A85859">
              <w:rPr>
                <w:rFonts w:ascii="SimSun" w:eastAsia="SimSun" w:hAnsi="SimSun" w:cs="SimSun" w:hint="eastAsia"/>
                <w:color w:val="000000" w:themeColor="text1"/>
              </w:rPr>
              <w:t>。</w:t>
            </w:r>
          </w:p>
          <w:p w:rsidR="00C05549" w:rsidRPr="00A85859" w:rsidRDefault="00C05549" w:rsidP="00BA1C92">
            <w:pPr>
              <w:snapToGrid w:val="0"/>
              <w:rPr>
                <w:color w:val="000000" w:themeColor="text1"/>
              </w:rPr>
            </w:pPr>
          </w:p>
          <w:p w:rsidR="00C05549" w:rsidRPr="00A85859" w:rsidRDefault="00CA0B4C" w:rsidP="00666295">
            <w:pPr>
              <w:rPr>
                <w:color w:val="000000" w:themeColor="text1"/>
              </w:rPr>
            </w:pPr>
            <w:r w:rsidRPr="00A85859">
              <w:rPr>
                <w:color w:val="000000" w:themeColor="text1"/>
              </w:rPr>
              <w:t>Article 4(b) should be read in conjunction with Article 23(a).</w:t>
            </w:r>
            <w:r w:rsidRPr="00A85859">
              <w:rPr>
                <w:rStyle w:val="apple-converted-space"/>
                <w:color w:val="000000" w:themeColor="text1"/>
              </w:rPr>
              <w:t> </w:t>
            </w:r>
            <w:r w:rsidR="00BA1C92">
              <w:rPr>
                <w:rStyle w:val="apple-converted-space"/>
                <w:rFonts w:hint="eastAsia"/>
                <w:color w:val="000000" w:themeColor="text1"/>
              </w:rPr>
              <w:t xml:space="preserve"> </w:t>
            </w:r>
            <w:r w:rsidR="00730264" w:rsidRPr="00A85859">
              <w:rPr>
                <w:rFonts w:ascii="SimSun" w:eastAsia="SimSun" w:hAnsi="SimSun" w:cs="SimSun" w:hint="eastAsia"/>
                <w:color w:val="000000" w:themeColor="text1"/>
                <w:lang w:eastAsia="zh-CN"/>
              </w:rPr>
              <w:t>第4條</w:t>
            </w:r>
            <w:r w:rsidR="00730264" w:rsidRPr="00A85859">
              <w:rPr>
                <w:color w:val="000000" w:themeColor="text1"/>
              </w:rPr>
              <w:t>(b)</w:t>
            </w:r>
            <w:r w:rsidR="00730264" w:rsidRPr="00A85859">
              <w:rPr>
                <w:rFonts w:hint="eastAsia"/>
                <w:color w:val="000000" w:themeColor="text1"/>
                <w:lang w:eastAsia="zh-CN"/>
              </w:rPr>
              <w:t>應與第</w:t>
            </w:r>
            <w:r w:rsidR="00730264" w:rsidRPr="00A85859">
              <w:rPr>
                <w:color w:val="000000" w:themeColor="text1"/>
              </w:rPr>
              <w:t>23</w:t>
            </w:r>
            <w:r w:rsidR="00730264" w:rsidRPr="00A85859">
              <w:rPr>
                <w:rFonts w:ascii="SimSun" w:eastAsia="SimSun" w:hAnsi="SimSun" w:cs="SimSun" w:hint="eastAsia"/>
                <w:color w:val="000000" w:themeColor="text1"/>
                <w:lang w:eastAsia="zh-CN"/>
              </w:rPr>
              <w:t>條</w:t>
            </w:r>
            <w:r w:rsidR="00730264" w:rsidRPr="00A85859">
              <w:rPr>
                <w:color w:val="000000" w:themeColor="text1"/>
              </w:rPr>
              <w:t>(a)</w:t>
            </w:r>
            <w:r w:rsidR="00730264" w:rsidRPr="00A85859">
              <w:rPr>
                <w:rFonts w:ascii="SimSun" w:eastAsia="SimSun" w:hAnsi="SimSun" w:cs="SimSun" w:hint="eastAsia"/>
                <w:color w:val="000000" w:themeColor="text1"/>
                <w:lang w:eastAsia="zh-CN"/>
              </w:rPr>
              <w:t>一併閱讀。</w:t>
            </w:r>
            <w:r w:rsidRPr="00A85859">
              <w:rPr>
                <w:color w:val="000000" w:themeColor="text1"/>
              </w:rPr>
              <w:br/>
            </w:r>
          </w:p>
          <w:p w:rsidR="00C05549" w:rsidRPr="00A85859" w:rsidRDefault="00CA0B4C" w:rsidP="00BA1C92">
            <w:pPr>
              <w:snapToGrid w:val="0"/>
              <w:spacing w:line="400" w:lineRule="atLeast"/>
              <w:rPr>
                <w:color w:val="000000" w:themeColor="text1"/>
              </w:rPr>
            </w:pPr>
            <w:r w:rsidRPr="00A85859">
              <w:rPr>
                <w:color w:val="000000" w:themeColor="text1"/>
              </w:rPr>
              <w:t xml:space="preserve">Article 23(a) confirms that the United States of America in the principal occupying power of all territories under the geographic scope of the treaty. In </w:t>
            </w:r>
            <w:r w:rsidRPr="00A85859">
              <w:rPr>
                <w:color w:val="000000" w:themeColor="text1"/>
              </w:rPr>
              <w:lastRenderedPageBreak/>
              <w:t>consideration of this along with the specifications of Article 4(b), it is clear that the United States Military Government (USMG) has jurisdiction over all the territories in Articles 2 and 3.</w:t>
            </w:r>
            <w:r w:rsidRPr="00A85859">
              <w:rPr>
                <w:rStyle w:val="apple-converted-space"/>
                <w:color w:val="000000" w:themeColor="text1"/>
              </w:rPr>
              <w:t> </w:t>
            </w:r>
            <w:r w:rsidRPr="00A85859">
              <w:rPr>
                <w:color w:val="000000" w:themeColor="text1"/>
              </w:rPr>
              <w:br/>
            </w:r>
            <w:r w:rsidR="00BB5BAA" w:rsidRPr="00765CDE">
              <w:rPr>
                <w:rFonts w:ascii="SimSun" w:eastAsia="SimSun" w:hAnsi="SimSun" w:cs="SimSun" w:hint="eastAsia"/>
                <w:color w:val="000000" w:themeColor="text1"/>
                <w:lang w:eastAsia="zh-CN"/>
              </w:rPr>
              <w:t>第23條</w:t>
            </w:r>
            <w:r w:rsidR="00BB5BAA" w:rsidRPr="00765CDE">
              <w:rPr>
                <w:rFonts w:ascii="SimSun" w:eastAsia="SimSun" w:hAnsi="SimSun"/>
                <w:color w:val="000000" w:themeColor="text1"/>
              </w:rPr>
              <w:t>(a)</w:t>
            </w:r>
            <w:r w:rsidR="00920D44" w:rsidRPr="00765CDE">
              <w:rPr>
                <w:rFonts w:ascii="SimSun" w:eastAsia="SimSun" w:hAnsi="SimSun" w:hint="eastAsia"/>
                <w:color w:val="000000" w:themeColor="text1"/>
              </w:rPr>
              <w:t>確認</w:t>
            </w:r>
            <w:r w:rsidR="00666295" w:rsidRPr="00765CDE">
              <w:rPr>
                <w:rFonts w:ascii="SimSun" w:eastAsia="SimSun" w:hAnsi="SimSun" w:hint="eastAsia"/>
                <w:color w:val="000000" w:themeColor="text1"/>
              </w:rPr>
              <w:t>美國是和約中地理範圍內</w:t>
            </w:r>
            <w:r w:rsidR="00006DC2" w:rsidRPr="00765CDE">
              <w:rPr>
                <w:rFonts w:ascii="SimSun" w:eastAsia="SimSun" w:hAnsi="SimSun" w:hint="eastAsia"/>
                <w:color w:val="000000" w:themeColor="text1"/>
              </w:rPr>
              <w:t>所有地區的主要軍事佔領</w:t>
            </w:r>
            <w:r w:rsidR="00666295" w:rsidRPr="00765CDE">
              <w:rPr>
                <w:rFonts w:ascii="SimSun" w:eastAsia="SimSun" w:hAnsi="SimSun" w:hint="eastAsia"/>
                <w:color w:val="000000" w:themeColor="text1"/>
              </w:rPr>
              <w:t>國，鑒於</w:t>
            </w:r>
            <w:r w:rsidR="00EE65A7" w:rsidRPr="00765CDE">
              <w:rPr>
                <w:rFonts w:ascii="SimSun" w:eastAsia="SimSun" w:hAnsi="SimSun" w:hint="eastAsia"/>
                <w:color w:val="000000" w:themeColor="text1"/>
              </w:rPr>
              <w:t>此條款</w:t>
            </w:r>
            <w:r w:rsidR="000D5B0E" w:rsidRPr="00765CDE">
              <w:rPr>
                <w:rFonts w:ascii="SimSun" w:eastAsia="SimSun" w:hAnsi="SimSun" w:hint="eastAsia"/>
                <w:color w:val="000000" w:themeColor="text1"/>
              </w:rPr>
              <w:t>以及</w:t>
            </w:r>
            <w:r w:rsidR="00666295" w:rsidRPr="00765CDE">
              <w:rPr>
                <w:rFonts w:ascii="SimSun" w:eastAsia="SimSun" w:hAnsi="SimSun" w:cs="SimSun" w:hint="eastAsia"/>
                <w:color w:val="000000" w:themeColor="text1"/>
              </w:rPr>
              <w:t>第</w:t>
            </w:r>
            <w:r w:rsidR="00666295" w:rsidRPr="00765CDE">
              <w:rPr>
                <w:rFonts w:ascii="SimSun" w:eastAsia="SimSun" w:hAnsi="SimSun" w:cs="SimSun"/>
                <w:color w:val="000000" w:themeColor="text1"/>
              </w:rPr>
              <w:t>4</w:t>
            </w:r>
            <w:r w:rsidR="00666295" w:rsidRPr="00765CDE">
              <w:rPr>
                <w:rFonts w:ascii="SimSun" w:eastAsia="SimSun" w:hAnsi="SimSun" w:cs="SimSun" w:hint="eastAsia"/>
                <w:color w:val="000000" w:themeColor="text1"/>
              </w:rPr>
              <w:t>條</w:t>
            </w:r>
            <w:r w:rsidR="00666295" w:rsidRPr="00765CDE">
              <w:rPr>
                <w:rFonts w:ascii="SimSun" w:eastAsia="SimSun" w:hAnsi="SimSun"/>
                <w:color w:val="000000" w:themeColor="text1"/>
              </w:rPr>
              <w:t>(b)</w:t>
            </w:r>
            <w:r w:rsidR="00666295" w:rsidRPr="00765CDE">
              <w:rPr>
                <w:rFonts w:ascii="SimSun" w:eastAsia="SimSun" w:hAnsi="SimSun" w:hint="eastAsia"/>
                <w:color w:val="000000" w:themeColor="text1"/>
              </w:rPr>
              <w:t>規定，美國軍事政府（</w:t>
            </w:r>
            <w:r w:rsidR="00666295" w:rsidRPr="00765CDE">
              <w:rPr>
                <w:rFonts w:ascii="SimSun" w:eastAsia="SimSun" w:hAnsi="SimSun"/>
                <w:color w:val="000000" w:themeColor="text1"/>
              </w:rPr>
              <w:t>USMG</w:t>
            </w:r>
            <w:r w:rsidR="00666295" w:rsidRPr="00765CDE">
              <w:rPr>
                <w:rFonts w:ascii="SimSun" w:eastAsia="SimSun" w:hAnsi="SimSun" w:hint="eastAsia"/>
                <w:color w:val="000000" w:themeColor="text1"/>
              </w:rPr>
              <w:t>）對第</w:t>
            </w:r>
            <w:r w:rsidR="00666295" w:rsidRPr="00765CDE">
              <w:rPr>
                <w:rFonts w:ascii="SimSun" w:eastAsia="SimSun" w:hAnsi="SimSun"/>
                <w:color w:val="000000" w:themeColor="text1"/>
              </w:rPr>
              <w:t>2</w:t>
            </w:r>
            <w:r w:rsidR="00666295" w:rsidRPr="00765CDE">
              <w:rPr>
                <w:rFonts w:ascii="SimSun" w:eastAsia="SimSun" w:hAnsi="SimSun" w:hint="eastAsia"/>
                <w:color w:val="000000" w:themeColor="text1"/>
              </w:rPr>
              <w:t>條和第</w:t>
            </w:r>
            <w:r w:rsidR="00666295" w:rsidRPr="00765CDE">
              <w:rPr>
                <w:rFonts w:ascii="SimSun" w:eastAsia="SimSun" w:hAnsi="SimSun"/>
                <w:color w:val="000000" w:themeColor="text1"/>
              </w:rPr>
              <w:t>3</w:t>
            </w:r>
            <w:r w:rsidR="00666295" w:rsidRPr="00765CDE">
              <w:rPr>
                <w:rFonts w:ascii="SimSun" w:eastAsia="SimSun" w:hAnsi="SimSun" w:hint="eastAsia"/>
                <w:color w:val="000000" w:themeColor="text1"/>
              </w:rPr>
              <w:t>條的</w:t>
            </w:r>
            <w:r w:rsidR="000D5B0E" w:rsidRPr="00765CDE">
              <w:rPr>
                <w:rFonts w:ascii="SimSun" w:eastAsia="SimSun" w:hAnsi="SimSun" w:hint="eastAsia"/>
                <w:color w:val="000000" w:themeColor="text1"/>
              </w:rPr>
              <w:t>所有</w:t>
            </w:r>
            <w:r w:rsidR="00666295" w:rsidRPr="00765CDE">
              <w:rPr>
                <w:rFonts w:ascii="SimSun" w:eastAsia="SimSun" w:hAnsi="SimSun" w:hint="eastAsia"/>
                <w:color w:val="000000" w:themeColor="text1"/>
              </w:rPr>
              <w:t>領土具有管轄權</w:t>
            </w:r>
            <w:r w:rsidR="007D7B59" w:rsidRPr="00765CDE">
              <w:rPr>
                <w:rFonts w:ascii="SimSun" w:eastAsia="SimSun" w:hAnsi="SimSun" w:hint="eastAsia"/>
                <w:color w:val="000000" w:themeColor="text1"/>
              </w:rPr>
              <w:t>是很清楚的</w:t>
            </w:r>
            <w:r w:rsidR="00666295" w:rsidRPr="00765CDE">
              <w:rPr>
                <w:rFonts w:ascii="SimSun" w:eastAsia="SimSun" w:hAnsi="SimSun" w:hint="eastAsia"/>
                <w:color w:val="000000" w:themeColor="text1"/>
              </w:rPr>
              <w:t>。</w:t>
            </w:r>
            <w:r w:rsidRPr="00A85859">
              <w:rPr>
                <w:color w:val="000000" w:themeColor="text1"/>
              </w:rPr>
              <w:br/>
            </w:r>
          </w:p>
          <w:p w:rsidR="00C05549" w:rsidRPr="00A85859" w:rsidRDefault="00666295" w:rsidP="00BA1C92">
            <w:pPr>
              <w:snapToGrid w:val="0"/>
              <w:rPr>
                <w:color w:val="000000" w:themeColor="text1"/>
              </w:rPr>
            </w:pPr>
            <w:r w:rsidRPr="00A85859">
              <w:rPr>
                <w:color w:val="000000" w:themeColor="text1"/>
              </w:rPr>
              <w:t>For reference, also see definition of property.</w:t>
            </w:r>
            <w:r w:rsidRPr="00A85859">
              <w:rPr>
                <w:rStyle w:val="apple-converted-space"/>
                <w:color w:val="000000" w:themeColor="text1"/>
              </w:rPr>
              <w:t> </w:t>
            </w:r>
            <w:r w:rsidR="00383933">
              <w:rPr>
                <w:rStyle w:val="apple-converted-space"/>
                <w:rFonts w:hint="eastAsia"/>
                <w:color w:val="000000" w:themeColor="text1"/>
              </w:rPr>
              <w:t xml:space="preserve">  </w:t>
            </w:r>
            <w:r w:rsidRPr="00765CDE">
              <w:rPr>
                <w:rFonts w:ascii="SimSun" w:eastAsia="SimSun" w:hAnsi="SimSun" w:cs="SimSun" w:hint="eastAsia"/>
                <w:color w:val="000000" w:themeColor="text1"/>
              </w:rPr>
              <w:t>請同時參見</w:t>
            </w:r>
            <w:r w:rsidR="00E96DF4" w:rsidRPr="00765CDE">
              <w:rPr>
                <w:rFonts w:ascii="SimSun" w:eastAsia="SimSun" w:hAnsi="SimSun" w:cs="SimSun" w:hint="eastAsia"/>
                <w:color w:val="000000" w:themeColor="text1"/>
              </w:rPr>
              <w:t>「財</w:t>
            </w:r>
            <w:r w:rsidR="00831347" w:rsidRPr="00765CDE">
              <w:rPr>
                <w:rFonts w:ascii="SimSun" w:eastAsia="SimSun" w:hAnsi="SimSun" w:cs="SimSun" w:hint="eastAsia"/>
                <w:color w:val="000000" w:themeColor="text1"/>
              </w:rPr>
              <w:t>產</w:t>
            </w:r>
            <w:r w:rsidR="00E96DF4" w:rsidRPr="00765CDE">
              <w:rPr>
                <w:rFonts w:ascii="SimSun" w:eastAsia="SimSun" w:hAnsi="SimSun" w:cs="SimSun" w:hint="eastAsia"/>
                <w:color w:val="000000" w:themeColor="text1"/>
              </w:rPr>
              <w:t>」</w:t>
            </w:r>
            <w:r w:rsidR="00831347" w:rsidRPr="00765CDE">
              <w:rPr>
                <w:rFonts w:ascii="SimSun" w:eastAsia="SimSun" w:hAnsi="SimSun" w:cs="SimSun" w:hint="eastAsia"/>
                <w:color w:val="000000" w:themeColor="text1"/>
              </w:rPr>
              <w:t>之</w:t>
            </w:r>
            <w:r w:rsidRPr="00765CDE">
              <w:rPr>
                <w:rFonts w:ascii="SimSun" w:eastAsia="SimSun" w:hAnsi="SimSun" w:cs="SimSun" w:hint="eastAsia"/>
                <w:color w:val="000000" w:themeColor="text1"/>
              </w:rPr>
              <w:t>定</w:t>
            </w:r>
            <w:r w:rsidR="00831347" w:rsidRPr="00765CDE">
              <w:rPr>
                <w:rFonts w:ascii="SimSun" w:eastAsia="SimSun" w:hAnsi="SimSun" w:cs="SimSun" w:hint="eastAsia"/>
                <w:color w:val="000000" w:themeColor="text1"/>
              </w:rPr>
              <w:t>義</w:t>
            </w:r>
            <w:r w:rsidR="0073077E" w:rsidRPr="00765CDE">
              <w:rPr>
                <w:rFonts w:ascii="SimSun" w:eastAsia="SimSun" w:hAnsi="SimSun" w:cs="SimSun" w:hint="eastAsia"/>
                <w:color w:val="000000" w:themeColor="text1"/>
              </w:rPr>
              <w:t>以為參考。</w:t>
            </w:r>
            <w:r w:rsidR="00CA0B4C" w:rsidRPr="00A85859">
              <w:rPr>
                <w:color w:val="000000" w:themeColor="text1"/>
              </w:rPr>
              <w:br/>
            </w:r>
          </w:p>
          <w:p w:rsidR="00C05549" w:rsidRPr="00A85859" w:rsidRDefault="00CA0B4C" w:rsidP="00C05549">
            <w:pPr>
              <w:snapToGrid w:val="0"/>
              <w:rPr>
                <w:rFonts w:ascii="SimSun" w:hAnsi="SimSun" w:cs="SimSun"/>
                <w:color w:val="000000" w:themeColor="text1"/>
              </w:rPr>
            </w:pPr>
            <w:r w:rsidRPr="00A85859">
              <w:rPr>
                <w:color w:val="000000" w:themeColor="text1"/>
              </w:rPr>
              <w:t>The question may be asked: What does USMG's jurisdiction include? To answer this question, we can refer to the United States' administration of the Ryukyu island group beginning in 1945, and thereby gain a full understanding. Of course, one important aspect of this jurisdiction was that the U.S. military authorities issued "Certificates of Identity" as travel documents for the native people of the Ryukyu islands.</w:t>
            </w:r>
            <w:r w:rsidRPr="00A85859">
              <w:rPr>
                <w:rStyle w:val="apple-converted-space"/>
                <w:color w:val="000000" w:themeColor="text1"/>
              </w:rPr>
              <w:t> </w:t>
            </w:r>
            <w:r w:rsidRPr="00A85859">
              <w:rPr>
                <w:color w:val="000000" w:themeColor="text1"/>
              </w:rPr>
              <w:br/>
            </w:r>
            <w:r w:rsidR="00804C0E" w:rsidRPr="00A85859">
              <w:rPr>
                <w:rFonts w:ascii="SimSun" w:eastAsia="SimSun" w:hAnsi="SimSun" w:cs="SimSun" w:hint="eastAsia"/>
                <w:color w:val="000000" w:themeColor="text1"/>
                <w:lang w:eastAsia="zh-CN"/>
              </w:rPr>
              <w:t>可能</w:t>
            </w:r>
            <w:r w:rsidR="00666295" w:rsidRPr="00A85859">
              <w:rPr>
                <w:rFonts w:asciiTheme="minorEastAsia" w:hAnsiTheme="minorEastAsia" w:cs="SimSun" w:hint="eastAsia"/>
                <w:color w:val="000000" w:themeColor="text1"/>
              </w:rPr>
              <w:t>有人</w:t>
            </w:r>
            <w:r w:rsidR="004D6BD3" w:rsidRPr="00A85859">
              <w:rPr>
                <w:rFonts w:ascii="SimSun" w:eastAsia="SimSun" w:hAnsi="SimSun" w:cs="SimSun" w:hint="eastAsia"/>
                <w:color w:val="000000" w:themeColor="text1"/>
              </w:rPr>
              <w:t>會</w:t>
            </w:r>
            <w:r w:rsidR="004D6BD3" w:rsidRPr="00A85859">
              <w:rPr>
                <w:rFonts w:ascii="SimSun" w:eastAsia="SimSun" w:hAnsi="SimSun" w:cs="SimSun" w:hint="eastAsia"/>
                <w:color w:val="000000" w:themeColor="text1"/>
                <w:lang w:eastAsia="zh-CN"/>
              </w:rPr>
              <w:t>問</w:t>
            </w:r>
            <w:r w:rsidR="00804C0E" w:rsidRPr="00A85859">
              <w:rPr>
                <w:rFonts w:ascii="SimSun" w:eastAsia="SimSun" w:hAnsi="SimSun" w:cs="SimSun" w:hint="eastAsia"/>
                <w:color w:val="000000" w:themeColor="text1"/>
                <w:lang w:eastAsia="zh-CN"/>
              </w:rPr>
              <w:t>：</w:t>
            </w:r>
            <w:r w:rsidR="00666295" w:rsidRPr="00A85859">
              <w:rPr>
                <w:rFonts w:asciiTheme="minorEastAsia" w:hAnsiTheme="minorEastAsia" w:cs="SimSun" w:hint="eastAsia"/>
                <w:color w:val="000000" w:themeColor="text1"/>
              </w:rPr>
              <w:t>「</w:t>
            </w:r>
            <w:r w:rsidR="009E3006" w:rsidRPr="00A85859">
              <w:rPr>
                <w:rFonts w:ascii="SimSun" w:eastAsia="SimSun" w:hAnsi="SimSun" w:cs="SimSun" w:hint="eastAsia"/>
                <w:color w:val="000000" w:themeColor="text1"/>
                <w:lang w:eastAsia="zh-CN"/>
              </w:rPr>
              <w:t>美國軍事政府</w:t>
            </w:r>
            <w:r w:rsidR="00812385" w:rsidRPr="00A85859">
              <w:rPr>
                <w:rFonts w:ascii="SimSun" w:eastAsia="SimSun" w:hAnsi="SimSun" w:cs="SimSun" w:hint="eastAsia"/>
                <w:color w:val="000000" w:themeColor="text1"/>
                <w:lang w:eastAsia="zh-CN"/>
              </w:rPr>
              <w:t>（USMG）</w:t>
            </w:r>
            <w:r w:rsidR="009E3006" w:rsidRPr="00A85859">
              <w:rPr>
                <w:rFonts w:ascii="SimSun" w:eastAsia="SimSun" w:hAnsi="SimSun" w:cs="SimSun" w:hint="eastAsia"/>
                <w:color w:val="000000" w:themeColor="text1"/>
                <w:lang w:eastAsia="zh-CN"/>
              </w:rPr>
              <w:t>的管轄權包括哪些方面？</w:t>
            </w:r>
            <w:r w:rsidR="00666295" w:rsidRPr="00A85859">
              <w:rPr>
                <w:rFonts w:asciiTheme="minorEastAsia" w:hAnsiTheme="minorEastAsia" w:cs="SimSun" w:hint="eastAsia"/>
                <w:color w:val="000000" w:themeColor="text1"/>
              </w:rPr>
              <w:t>」</w:t>
            </w:r>
            <w:r w:rsidR="008A643C" w:rsidRPr="00A85859">
              <w:rPr>
                <w:rFonts w:ascii="SimSun" w:eastAsia="SimSun" w:hAnsi="SimSun" w:cs="SimSun" w:hint="eastAsia"/>
                <w:color w:val="000000" w:themeColor="text1"/>
                <w:lang w:eastAsia="zh-CN"/>
              </w:rPr>
              <w:t>為了回答這個問題，</w:t>
            </w:r>
            <w:r w:rsidR="00856F75" w:rsidRPr="00A85859">
              <w:rPr>
                <w:rFonts w:ascii="SimSun" w:eastAsia="SimSun" w:hAnsi="SimSun" w:cs="SimSun" w:hint="eastAsia"/>
                <w:color w:val="000000" w:themeColor="text1"/>
                <w:lang w:eastAsia="zh-CN"/>
              </w:rPr>
              <w:t>我們可以參考</w:t>
            </w:r>
            <w:r w:rsidR="007232B0" w:rsidRPr="00A85859">
              <w:rPr>
                <w:rFonts w:ascii="SimSun" w:eastAsia="SimSun" w:hAnsi="SimSun" w:cs="SimSun" w:hint="eastAsia"/>
                <w:color w:val="000000" w:themeColor="text1"/>
                <w:lang w:eastAsia="zh-CN"/>
              </w:rPr>
              <w:t>美國</w:t>
            </w:r>
            <w:r w:rsidR="00B72698" w:rsidRPr="00A85859">
              <w:rPr>
                <w:rFonts w:ascii="SimSun" w:eastAsia="SimSun" w:hAnsi="SimSun" w:cs="SimSun" w:hint="eastAsia"/>
                <w:color w:val="000000" w:themeColor="text1"/>
              </w:rPr>
              <w:t>自1945年開始</w:t>
            </w:r>
            <w:r w:rsidR="009F0943" w:rsidRPr="00A85859">
              <w:rPr>
                <w:rFonts w:ascii="SimSun" w:eastAsia="SimSun" w:hAnsi="SimSun" w:cs="SimSun" w:hint="eastAsia"/>
                <w:color w:val="000000" w:themeColor="text1"/>
                <w:lang w:eastAsia="zh-CN"/>
              </w:rPr>
              <w:t>對</w:t>
            </w:r>
            <w:r w:rsidR="00B72698" w:rsidRPr="00A85859">
              <w:rPr>
                <w:rFonts w:ascii="SimSun" w:eastAsia="SimSun" w:hAnsi="SimSun" w:cs="SimSun" w:hint="eastAsia"/>
                <w:color w:val="000000" w:themeColor="text1"/>
                <w:lang w:eastAsia="zh-CN"/>
              </w:rPr>
              <w:t>琉</w:t>
            </w:r>
            <w:r w:rsidR="00B72698" w:rsidRPr="00A85859">
              <w:rPr>
                <w:rFonts w:ascii="SimSun" w:eastAsia="SimSun" w:hAnsi="SimSun" w:cs="SimSun" w:hint="eastAsia"/>
                <w:color w:val="000000" w:themeColor="text1"/>
              </w:rPr>
              <w:t>球</w:t>
            </w:r>
            <w:r w:rsidR="009F0943" w:rsidRPr="00A85859">
              <w:rPr>
                <w:rFonts w:ascii="SimSun" w:eastAsia="SimSun" w:hAnsi="SimSun" w:cs="SimSun" w:hint="eastAsia"/>
                <w:color w:val="000000" w:themeColor="text1"/>
                <w:lang w:eastAsia="zh-CN"/>
              </w:rPr>
              <w:t>群島的管轄，</w:t>
            </w:r>
            <w:r w:rsidR="00E753EB" w:rsidRPr="00A85859">
              <w:rPr>
                <w:rFonts w:ascii="SimSun" w:eastAsia="SimSun" w:hAnsi="SimSun" w:cs="SimSun" w:hint="eastAsia"/>
                <w:color w:val="000000" w:themeColor="text1"/>
              </w:rPr>
              <w:t>並由此</w:t>
            </w:r>
            <w:r w:rsidR="00E753EB" w:rsidRPr="00A85859">
              <w:rPr>
                <w:rFonts w:ascii="SimSun" w:eastAsia="SimSun" w:hAnsi="SimSun" w:cs="SimSun" w:hint="eastAsia"/>
                <w:color w:val="000000" w:themeColor="text1"/>
                <w:lang w:eastAsia="zh-CN"/>
              </w:rPr>
              <w:t>來得到</w:t>
            </w:r>
            <w:r w:rsidR="00E753EB" w:rsidRPr="00A85859">
              <w:rPr>
                <w:rFonts w:ascii="SimSun" w:eastAsia="SimSun" w:hAnsi="SimSun" w:cs="SimSun" w:hint="eastAsia"/>
                <w:color w:val="000000" w:themeColor="text1"/>
              </w:rPr>
              <w:t>一個</w:t>
            </w:r>
            <w:r w:rsidR="00CF458F" w:rsidRPr="00A85859">
              <w:rPr>
                <w:rFonts w:ascii="SimSun" w:eastAsia="SimSun" w:hAnsi="SimSun" w:cs="SimSun" w:hint="eastAsia"/>
                <w:color w:val="000000" w:themeColor="text1"/>
                <w:lang w:eastAsia="zh-CN"/>
              </w:rPr>
              <w:t>全面的理解。</w:t>
            </w:r>
            <w:r w:rsidR="00E509AB" w:rsidRPr="00A85859">
              <w:rPr>
                <w:rFonts w:ascii="SimSun" w:eastAsia="SimSun" w:hAnsi="SimSun" w:cs="SimSun" w:hint="eastAsia"/>
                <w:color w:val="000000" w:themeColor="text1"/>
                <w:lang w:eastAsia="zh-CN"/>
              </w:rPr>
              <w:t>當然，</w:t>
            </w:r>
            <w:r w:rsidR="00AC547B" w:rsidRPr="00A85859">
              <w:rPr>
                <w:rFonts w:ascii="SimSun" w:eastAsia="SimSun" w:hAnsi="SimSun" w:cs="SimSun" w:hint="eastAsia"/>
                <w:color w:val="000000" w:themeColor="text1"/>
              </w:rPr>
              <w:t>此</w:t>
            </w:r>
            <w:r w:rsidR="00AC547B" w:rsidRPr="00A85859">
              <w:rPr>
                <w:rFonts w:ascii="SimSun" w:eastAsia="SimSun" w:hAnsi="SimSun" w:cs="SimSun" w:hint="eastAsia"/>
                <w:color w:val="000000" w:themeColor="text1"/>
                <w:lang w:eastAsia="zh-CN"/>
              </w:rPr>
              <w:t>管轄權的一個重要</w:t>
            </w:r>
            <w:r w:rsidR="00AC547B" w:rsidRPr="00A85859">
              <w:rPr>
                <w:rFonts w:ascii="SimSun" w:eastAsia="SimSun" w:hAnsi="SimSun" w:cs="SimSun" w:hint="eastAsia"/>
                <w:color w:val="000000" w:themeColor="text1"/>
              </w:rPr>
              <w:t>面向</w:t>
            </w:r>
            <w:r w:rsidR="00CE6EC7" w:rsidRPr="00A85859">
              <w:rPr>
                <w:rFonts w:ascii="SimSun" w:eastAsia="SimSun" w:hAnsi="SimSun" w:cs="SimSun" w:hint="eastAsia"/>
                <w:color w:val="000000" w:themeColor="text1"/>
                <w:lang w:eastAsia="zh-CN"/>
              </w:rPr>
              <w:t>是</w:t>
            </w:r>
            <w:r w:rsidR="00A41AC9" w:rsidRPr="00A85859">
              <w:rPr>
                <w:rFonts w:ascii="SimSun" w:eastAsia="SimSun" w:hAnsi="SimSun" w:cs="SimSun" w:hint="eastAsia"/>
                <w:color w:val="000000" w:themeColor="text1"/>
              </w:rPr>
              <w:t>，</w:t>
            </w:r>
            <w:r w:rsidR="00CE6EC7" w:rsidRPr="00A85859">
              <w:rPr>
                <w:rFonts w:ascii="SimSun" w:eastAsia="SimSun" w:hAnsi="SimSun" w:cs="SimSun" w:hint="eastAsia"/>
                <w:color w:val="000000" w:themeColor="text1"/>
                <w:lang w:eastAsia="zh-CN"/>
              </w:rPr>
              <w:t>美國軍事當局</w:t>
            </w:r>
            <w:r w:rsidR="00064E59" w:rsidRPr="00A85859">
              <w:rPr>
                <w:rFonts w:ascii="SimSun" w:eastAsia="SimSun" w:hAnsi="SimSun" w:cs="SimSun" w:hint="eastAsia"/>
                <w:color w:val="000000" w:themeColor="text1"/>
              </w:rPr>
              <w:t>為</w:t>
            </w:r>
            <w:r w:rsidR="00064E59" w:rsidRPr="00A85859">
              <w:rPr>
                <w:rFonts w:ascii="PingFang SC" w:eastAsia="PingFang SC" w:hAnsi="PingFang SC" w:cs="PingFang SC" w:hint="eastAsia"/>
                <w:color w:val="000000" w:themeColor="text1"/>
              </w:rPr>
              <w:t>琉球群島</w:t>
            </w:r>
            <w:r w:rsidR="00064E59" w:rsidRPr="00A85859">
              <w:rPr>
                <w:rFonts w:ascii="PingFang HK" w:eastAsia="PingFang HK" w:hAnsi="PingFang HK" w:cs="PingFang HK" w:hint="eastAsia"/>
                <w:color w:val="000000" w:themeColor="text1"/>
              </w:rPr>
              <w:t>的</w:t>
            </w:r>
            <w:r w:rsidR="00F10AE1" w:rsidRPr="00A85859">
              <w:rPr>
                <w:rFonts w:ascii="PingFang HK" w:eastAsia="PingFang HK" w:hAnsi="PingFang HK" w:cs="PingFang HK" w:hint="eastAsia"/>
                <w:color w:val="000000" w:themeColor="text1"/>
              </w:rPr>
              <w:t>當地居民</w:t>
            </w:r>
            <w:r w:rsidR="00CE6EC7" w:rsidRPr="00A85859">
              <w:rPr>
                <w:rFonts w:ascii="SimSun" w:eastAsia="SimSun" w:hAnsi="SimSun" w:cs="SimSun" w:hint="eastAsia"/>
                <w:color w:val="000000" w:themeColor="text1"/>
                <w:lang w:eastAsia="zh-CN"/>
              </w:rPr>
              <w:t>發</w:t>
            </w:r>
            <w:r w:rsidR="00666295" w:rsidRPr="00A85859">
              <w:rPr>
                <w:rFonts w:asciiTheme="minorEastAsia" w:hAnsiTheme="minorEastAsia" w:cs="SimSun" w:hint="eastAsia"/>
                <w:color w:val="000000" w:themeColor="text1"/>
              </w:rPr>
              <w:t>行</w:t>
            </w:r>
            <w:r w:rsidR="00A41AC9" w:rsidRPr="00A85859">
              <w:rPr>
                <w:rFonts w:ascii="SimSun" w:eastAsia="SimSun" w:hAnsi="SimSun" w:cs="SimSun" w:hint="eastAsia"/>
                <w:color w:val="000000" w:themeColor="text1"/>
              </w:rPr>
              <w:t>了身份</w:t>
            </w:r>
            <w:r w:rsidR="00064E59" w:rsidRPr="00A85859">
              <w:rPr>
                <w:rFonts w:ascii="SimSun" w:eastAsia="SimSun" w:hAnsi="SimSun" w:cs="SimSun" w:hint="eastAsia"/>
                <w:color w:val="000000" w:themeColor="text1"/>
              </w:rPr>
              <w:t>證明書</w:t>
            </w:r>
            <w:r w:rsidR="009273B6" w:rsidRPr="00A85859">
              <w:rPr>
                <w:rFonts w:ascii="SimSun" w:eastAsia="SimSun" w:hAnsi="SimSun" w:cs="SimSun" w:hint="eastAsia"/>
                <w:color w:val="000000" w:themeColor="text1"/>
                <w:lang w:eastAsia="zh-CN"/>
              </w:rPr>
              <w:t>作為</w:t>
            </w:r>
            <w:r w:rsidR="00C05549" w:rsidRPr="00A85859">
              <w:rPr>
                <w:rFonts w:asciiTheme="minorEastAsia" w:hAnsiTheme="minorEastAsia" w:cs="SimSun" w:hint="eastAsia"/>
                <w:color w:val="000000" w:themeColor="text1"/>
              </w:rPr>
              <w:t>「旅行証</w:t>
            </w:r>
            <w:r w:rsidR="00C05549" w:rsidRPr="00A85859">
              <w:rPr>
                <w:rFonts w:ascii="SimSun" w:eastAsia="SimSun" w:hAnsi="SimSun" w:cs="SimSun" w:hint="eastAsia"/>
                <w:color w:val="000000" w:themeColor="text1"/>
                <w:lang w:eastAsia="zh-CN"/>
              </w:rPr>
              <w:t>明</w:t>
            </w:r>
            <w:r w:rsidR="00C05549" w:rsidRPr="00A85859">
              <w:rPr>
                <w:rFonts w:asciiTheme="minorEastAsia" w:hAnsiTheme="minorEastAsia" w:cs="SimSun" w:hint="eastAsia"/>
                <w:color w:val="000000" w:themeColor="text1"/>
              </w:rPr>
              <w:t>書」</w:t>
            </w:r>
            <w:r w:rsidR="009A749E" w:rsidRPr="00A85859">
              <w:rPr>
                <w:rFonts w:ascii="SimSun" w:eastAsia="SimSun" w:hAnsi="SimSun" w:cs="SimSun" w:hint="eastAsia"/>
                <w:color w:val="000000" w:themeColor="text1"/>
                <w:lang w:eastAsia="zh-CN"/>
              </w:rPr>
              <w:t>。</w:t>
            </w:r>
          </w:p>
          <w:p w:rsidR="00C05549" w:rsidRPr="00A85859" w:rsidRDefault="00CA0B4C" w:rsidP="00C05549">
            <w:pPr>
              <w:snapToGrid w:val="0"/>
              <w:rPr>
                <w:color w:val="000000" w:themeColor="text1"/>
              </w:rPr>
            </w:pPr>
            <w:r w:rsidRPr="00A85859">
              <w:rPr>
                <w:color w:val="000000" w:themeColor="text1"/>
              </w:rPr>
              <w:br/>
              <w:t>Therefore it is fully reasonable under the terms of the SFPT to demand that the United States military authorities issue travel documents (aka “passports”) for the native people of Taiwan.</w:t>
            </w:r>
            <w:r w:rsidRPr="00A85859">
              <w:rPr>
                <w:rStyle w:val="apple-converted-space"/>
                <w:color w:val="000000" w:themeColor="text1"/>
              </w:rPr>
              <w:t> </w:t>
            </w:r>
            <w:r w:rsidRPr="00A85859">
              <w:rPr>
                <w:color w:val="000000" w:themeColor="text1"/>
              </w:rPr>
              <w:br/>
            </w:r>
            <w:r w:rsidR="0060195E" w:rsidRPr="00A85859">
              <w:rPr>
                <w:rFonts w:ascii="SimSun" w:eastAsia="SimSun" w:hAnsi="SimSun" w:cs="SimSun" w:hint="eastAsia"/>
                <w:color w:val="000000" w:themeColor="text1"/>
                <w:lang w:eastAsia="zh-CN"/>
              </w:rPr>
              <w:t>因此，根據舊金山和約的條款</w:t>
            </w:r>
            <w:r w:rsidR="00666295" w:rsidRPr="00A85859">
              <w:rPr>
                <w:rFonts w:asciiTheme="minorEastAsia" w:hAnsiTheme="minorEastAsia" w:cs="SimSun" w:hint="eastAsia"/>
                <w:color w:val="000000" w:themeColor="text1"/>
              </w:rPr>
              <w:t>內容</w:t>
            </w:r>
            <w:r w:rsidR="000E4656" w:rsidRPr="00A85859">
              <w:rPr>
                <w:rFonts w:ascii="SimSun" w:eastAsia="SimSun" w:hAnsi="SimSun" w:cs="SimSun" w:hint="eastAsia"/>
                <w:color w:val="000000" w:themeColor="text1"/>
                <w:lang w:eastAsia="zh-CN"/>
              </w:rPr>
              <w:t>，要求美國軍事當局為台灣當地居民發</w:t>
            </w:r>
            <w:r w:rsidR="00666295" w:rsidRPr="00A85859">
              <w:rPr>
                <w:rFonts w:asciiTheme="minorEastAsia" w:hAnsiTheme="minorEastAsia" w:cs="SimSun" w:hint="eastAsia"/>
                <w:color w:val="000000" w:themeColor="text1"/>
              </w:rPr>
              <w:t>行</w:t>
            </w:r>
            <w:r w:rsidR="00D41BBE" w:rsidRPr="00A85859">
              <w:rPr>
                <w:rFonts w:asciiTheme="minorEastAsia" w:hAnsiTheme="minorEastAsia" w:cs="SimSun" w:hint="eastAsia"/>
                <w:color w:val="000000" w:themeColor="text1"/>
              </w:rPr>
              <w:t>「</w:t>
            </w:r>
            <w:r w:rsidR="00C05549" w:rsidRPr="00A85859">
              <w:rPr>
                <w:rFonts w:asciiTheme="minorEastAsia" w:hAnsiTheme="minorEastAsia" w:cs="SimSun" w:hint="eastAsia"/>
                <w:color w:val="000000" w:themeColor="text1"/>
              </w:rPr>
              <w:t>旅行証</w:t>
            </w:r>
            <w:r w:rsidR="00C05549" w:rsidRPr="00A85859">
              <w:rPr>
                <w:rFonts w:ascii="SimSun" w:eastAsia="SimSun" w:hAnsi="SimSun" w:cs="SimSun" w:hint="eastAsia"/>
                <w:color w:val="000000" w:themeColor="text1"/>
                <w:lang w:eastAsia="zh-CN"/>
              </w:rPr>
              <w:t>明</w:t>
            </w:r>
            <w:r w:rsidR="00C05549" w:rsidRPr="00A85859">
              <w:rPr>
                <w:rFonts w:asciiTheme="minorEastAsia" w:hAnsiTheme="minorEastAsia" w:cs="SimSun" w:hint="eastAsia"/>
                <w:color w:val="000000" w:themeColor="text1"/>
              </w:rPr>
              <w:t>書」</w:t>
            </w:r>
            <w:r w:rsidR="00666295" w:rsidRPr="00A85859">
              <w:rPr>
                <w:rFonts w:ascii="SimSun" w:hAnsi="SimSun" w:cs="SimSun" w:hint="eastAsia"/>
                <w:color w:val="000000" w:themeColor="text1"/>
              </w:rPr>
              <w:t>（亦稱“護照”）是完</w:t>
            </w:r>
            <w:r w:rsidR="00B76496" w:rsidRPr="00A85859">
              <w:rPr>
                <w:rFonts w:ascii="SimSun" w:eastAsia="SimSun" w:hAnsi="SimSun" w:cs="SimSun" w:hint="eastAsia"/>
                <w:color w:val="000000" w:themeColor="text1"/>
                <w:lang w:eastAsia="zh-CN"/>
              </w:rPr>
              <w:t>全合理的。</w:t>
            </w:r>
            <w:r w:rsidRPr="00A85859">
              <w:rPr>
                <w:color w:val="000000" w:themeColor="text1"/>
              </w:rPr>
              <w:br/>
            </w:r>
          </w:p>
          <w:p w:rsidR="00CA0B4C" w:rsidRDefault="00CA0B4C" w:rsidP="00C05549">
            <w:pPr>
              <w:snapToGrid w:val="0"/>
              <w:rPr>
                <w:color w:val="000000" w:themeColor="text1"/>
              </w:rPr>
            </w:pPr>
            <w:r w:rsidRPr="00A85859">
              <w:rPr>
                <w:color w:val="000000" w:themeColor="text1"/>
              </w:rPr>
              <w:t>Contrastingly, there is no authorization in the Taiwan Relations Act, the Three Joint USA-PRC Communiques, any Executive Orders issued by the U.S. Commander in Chief, or the SFPT itself for an entity calling itself the “Republic of China” to issue passports to native Taiwanese people.</w:t>
            </w:r>
          </w:p>
          <w:p w:rsidR="00604365" w:rsidRPr="006365C8" w:rsidRDefault="003D1B58" w:rsidP="00C05549">
            <w:pPr>
              <w:snapToGrid w:val="0"/>
              <w:rPr>
                <w:rFonts w:ascii="SimSun" w:eastAsia="SimSun" w:hAnsi="SimSun"/>
                <w:lang w:eastAsia="zh-CN"/>
              </w:rPr>
            </w:pPr>
            <w:r w:rsidRPr="006365C8">
              <w:rPr>
                <w:rFonts w:ascii="SimSun" w:eastAsia="SimSun" w:hAnsi="SimSun" w:hint="eastAsia"/>
                <w:color w:val="000000" w:themeColor="text1"/>
              </w:rPr>
              <w:t>與之相反地</w:t>
            </w:r>
            <w:r w:rsidR="00604365" w:rsidRPr="006365C8">
              <w:rPr>
                <w:rFonts w:ascii="SimSun" w:eastAsia="SimSun" w:hAnsi="SimSun" w:hint="eastAsia"/>
                <w:color w:val="000000" w:themeColor="text1"/>
                <w:lang w:eastAsia="zh-CN"/>
              </w:rPr>
              <w:t>，</w:t>
            </w:r>
            <w:r w:rsidR="00462873" w:rsidRPr="006365C8">
              <w:rPr>
                <w:rFonts w:ascii="SimSun" w:eastAsia="SimSun" w:hAnsi="SimSun" w:hint="eastAsia"/>
                <w:color w:val="000000" w:themeColor="text1"/>
              </w:rPr>
              <w:t>在</w:t>
            </w:r>
            <w:r w:rsidR="00624F1A" w:rsidRPr="006365C8">
              <w:rPr>
                <w:rFonts w:ascii="SimSun" w:eastAsia="SimSun" w:hAnsi="SimSun" w:hint="eastAsia"/>
                <w:color w:val="000000" w:themeColor="text1"/>
                <w:lang w:eastAsia="zh-CN"/>
              </w:rPr>
              <w:t>台灣關係法</w:t>
            </w:r>
            <w:r w:rsidR="007457E9" w:rsidRPr="006365C8">
              <w:rPr>
                <w:rFonts w:ascii="SimSun" w:eastAsia="SimSun" w:hAnsi="SimSun" w:hint="eastAsia"/>
                <w:color w:val="000000" w:themeColor="text1"/>
              </w:rPr>
              <w:t>、</w:t>
            </w:r>
            <w:r w:rsidR="00773526" w:rsidRPr="006365C8">
              <w:rPr>
                <w:rFonts w:ascii="SimSun" w:eastAsia="SimSun" w:hAnsi="SimSun" w:hint="eastAsia"/>
                <w:color w:val="000000" w:themeColor="text1"/>
                <w:lang w:eastAsia="zh-CN"/>
              </w:rPr>
              <w:t>美</w:t>
            </w:r>
            <w:r w:rsidR="00462873" w:rsidRPr="006365C8">
              <w:rPr>
                <w:rFonts w:ascii="SimSun" w:eastAsia="SimSun" w:hAnsi="SimSun" w:hint="eastAsia"/>
                <w:color w:val="000000" w:themeColor="text1"/>
              </w:rPr>
              <w:t>中</w:t>
            </w:r>
            <w:r w:rsidR="00773526" w:rsidRPr="006365C8">
              <w:rPr>
                <w:rFonts w:ascii="SimSun" w:eastAsia="SimSun" w:hAnsi="SimSun" w:hint="eastAsia"/>
                <w:color w:val="000000" w:themeColor="text1"/>
                <w:lang w:eastAsia="zh-CN"/>
              </w:rPr>
              <w:t>三個聯合公報</w:t>
            </w:r>
            <w:r w:rsidR="007457E9" w:rsidRPr="006365C8">
              <w:rPr>
                <w:rFonts w:ascii="SimSun" w:eastAsia="SimSun" w:hAnsi="SimSun" w:hint="eastAsia"/>
                <w:color w:val="000000" w:themeColor="text1"/>
              </w:rPr>
              <w:t>、</w:t>
            </w:r>
            <w:r w:rsidR="00131256" w:rsidRPr="006365C8">
              <w:rPr>
                <w:rFonts w:ascii="SimSun" w:eastAsia="SimSun" w:hAnsi="SimSun" w:hint="eastAsia"/>
                <w:color w:val="000000" w:themeColor="text1"/>
                <w:lang w:eastAsia="zh-CN"/>
              </w:rPr>
              <w:t>任何由美國總</w:t>
            </w:r>
            <w:r w:rsidR="00131256" w:rsidRPr="006365C8">
              <w:rPr>
                <w:rFonts w:ascii="SimSun" w:eastAsia="SimSun" w:hAnsi="SimSun" w:hint="eastAsia"/>
                <w:color w:val="000000" w:themeColor="text1"/>
              </w:rPr>
              <w:t>司</w:t>
            </w:r>
            <w:r w:rsidR="00131256" w:rsidRPr="006365C8">
              <w:rPr>
                <w:rFonts w:ascii="SimSun" w:eastAsia="SimSun" w:hAnsi="SimSun" w:cs="PingFang SC" w:hint="eastAsia"/>
                <w:color w:val="000000" w:themeColor="text1"/>
              </w:rPr>
              <w:t>令</w:t>
            </w:r>
            <w:r w:rsidR="00F1260F" w:rsidRPr="006365C8">
              <w:rPr>
                <w:rFonts w:ascii="SimSun" w:eastAsia="SimSun" w:hAnsi="SimSun" w:hint="eastAsia"/>
                <w:color w:val="000000" w:themeColor="text1"/>
                <w:lang w:eastAsia="zh-CN"/>
              </w:rPr>
              <w:t>發布的行政命令</w:t>
            </w:r>
            <w:r w:rsidR="00A356EA" w:rsidRPr="006365C8">
              <w:rPr>
                <w:rFonts w:ascii="SimSun" w:eastAsia="SimSun" w:hAnsi="SimSun" w:hint="eastAsia"/>
                <w:color w:val="000000" w:themeColor="text1"/>
              </w:rPr>
              <w:t>中，</w:t>
            </w:r>
            <w:r w:rsidR="00F13B82" w:rsidRPr="006365C8">
              <w:rPr>
                <w:rFonts w:ascii="SimSun" w:eastAsia="SimSun" w:hAnsi="SimSun" w:hint="eastAsia"/>
                <w:color w:val="000000" w:themeColor="text1"/>
                <w:lang w:eastAsia="zh-CN"/>
              </w:rPr>
              <w:t>或者</w:t>
            </w:r>
            <w:r w:rsidR="00A07510" w:rsidRPr="006365C8">
              <w:rPr>
                <w:rFonts w:ascii="SimSun" w:eastAsia="SimSun" w:hAnsi="SimSun" w:hint="eastAsia"/>
                <w:color w:val="000000" w:themeColor="text1"/>
                <w:lang w:eastAsia="zh-CN"/>
              </w:rPr>
              <w:t>舊金山和約本身，</w:t>
            </w:r>
            <w:r w:rsidR="00666295" w:rsidRPr="006365C8">
              <w:rPr>
                <w:rFonts w:ascii="SimSun" w:eastAsia="SimSun" w:hAnsi="SimSun" w:hint="eastAsia"/>
                <w:color w:val="000000" w:themeColor="text1"/>
              </w:rPr>
              <w:t>都沒有</w:t>
            </w:r>
            <w:r w:rsidR="007A7F5F" w:rsidRPr="006365C8">
              <w:rPr>
                <w:rFonts w:ascii="SimSun" w:eastAsia="SimSun" w:hAnsi="SimSun" w:hint="eastAsia"/>
                <w:color w:val="000000" w:themeColor="text1"/>
              </w:rPr>
              <w:t>授權</w:t>
            </w:r>
            <w:r w:rsidR="00666295" w:rsidRPr="006365C8">
              <w:rPr>
                <w:rFonts w:ascii="SimSun" w:eastAsia="SimSun" w:hAnsi="SimSun" w:hint="eastAsia"/>
                <w:color w:val="000000" w:themeColor="text1"/>
              </w:rPr>
              <w:t>給予一個自稱</w:t>
            </w:r>
            <w:r w:rsidR="002E5BD4" w:rsidRPr="006365C8">
              <w:rPr>
                <w:rFonts w:ascii="SimSun" w:eastAsia="SimSun" w:hAnsi="SimSun" w:hint="eastAsia"/>
                <w:color w:val="000000" w:themeColor="text1"/>
                <w:lang w:eastAsia="zh-CN"/>
              </w:rPr>
              <w:t>“中華民國”</w:t>
            </w:r>
            <w:r w:rsidR="00FF35CF" w:rsidRPr="006365C8">
              <w:rPr>
                <w:rFonts w:ascii="SimSun" w:eastAsia="SimSun" w:hAnsi="SimSun" w:hint="eastAsia"/>
                <w:color w:val="000000" w:themeColor="text1"/>
                <w:lang w:eastAsia="zh-CN"/>
              </w:rPr>
              <w:t>的實體</w:t>
            </w:r>
            <w:r w:rsidR="00D91758" w:rsidRPr="006365C8">
              <w:rPr>
                <w:rFonts w:ascii="SimSun" w:eastAsia="SimSun" w:hAnsi="SimSun" w:hint="eastAsia"/>
                <w:color w:val="000000" w:themeColor="text1"/>
              </w:rPr>
              <w:t>來發行護照給</w:t>
            </w:r>
            <w:r w:rsidR="00C05CFB" w:rsidRPr="006365C8">
              <w:rPr>
                <w:rFonts w:ascii="SimSun" w:eastAsia="SimSun" w:hAnsi="SimSun" w:hint="eastAsia"/>
                <w:color w:val="000000" w:themeColor="text1"/>
                <w:lang w:eastAsia="zh-CN"/>
              </w:rPr>
              <w:t>台</w:t>
            </w:r>
            <w:r w:rsidR="00EB0C31" w:rsidRPr="006365C8">
              <w:rPr>
                <w:rFonts w:ascii="SimSun" w:eastAsia="SimSun" w:hAnsi="SimSun" w:hint="eastAsia"/>
                <w:color w:val="000000" w:themeColor="text1"/>
                <w:lang w:eastAsia="zh-CN"/>
              </w:rPr>
              <w:t>灣當地居民</w:t>
            </w:r>
            <w:r w:rsidR="00666295" w:rsidRPr="006365C8">
              <w:rPr>
                <w:rFonts w:ascii="SimSun" w:eastAsia="SimSun" w:hAnsi="SimSun" w:hint="eastAsia"/>
                <w:color w:val="000000" w:themeColor="text1"/>
              </w:rPr>
              <w:t>。</w:t>
            </w:r>
          </w:p>
        </w:tc>
      </w:tr>
    </w:tbl>
    <w:p w:rsidR="00CA0B4C" w:rsidRDefault="00CA0B4C" w:rsidP="00CA0B4C">
      <w:pPr>
        <w:shd w:val="clear" w:color="auto" w:fill="FFFFFF"/>
        <w:spacing w:line="448" w:lineRule="atLeast"/>
        <w:rPr>
          <w:rFonts w:ascii="Arial" w:hAnsi="Arial" w:cs="Arial"/>
          <w:color w:val="000000"/>
          <w:sz w:val="32"/>
          <w:szCs w:val="32"/>
        </w:rPr>
      </w:pPr>
    </w:p>
    <w:p w:rsidR="00CA0B4C" w:rsidRPr="00A85859" w:rsidRDefault="00CA0B4C" w:rsidP="009C78CF">
      <w:pPr>
        <w:pStyle w:val="NormalWeb"/>
        <w:shd w:val="clear" w:color="auto" w:fill="00EEC6"/>
        <w:spacing w:before="0" w:beforeAutospacing="0" w:after="0" w:afterAutospacing="0" w:line="400" w:lineRule="atLeast"/>
        <w:rPr>
          <w:rFonts w:ascii="Times New Roman" w:hAnsi="Times New Roman" w:cs="Times New Roman"/>
          <w:color w:val="000000" w:themeColor="text1"/>
          <w:lang w:eastAsia="zh-CN"/>
        </w:rPr>
      </w:pPr>
      <w:r w:rsidRPr="00A85859">
        <w:rPr>
          <w:rStyle w:val="Strong"/>
          <w:rFonts w:ascii="Times New Roman" w:hAnsi="Times New Roman" w:cs="Times New Roman"/>
          <w:color w:val="000000" w:themeColor="text1"/>
        </w:rPr>
        <w:t>property:</w:t>
      </w:r>
      <w:r w:rsidRPr="00A85859">
        <w:rPr>
          <w:rStyle w:val="apple-converted-space"/>
          <w:rFonts w:ascii="Times New Roman" w:hAnsi="Times New Roman" w:cs="Times New Roman"/>
          <w:color w:val="000000" w:themeColor="text1"/>
        </w:rPr>
        <w:t> </w:t>
      </w:r>
      <w:r w:rsidRPr="00A85859">
        <w:rPr>
          <w:rFonts w:ascii="Times New Roman" w:hAnsi="Times New Roman" w:cs="Times New Roman"/>
          <w:color w:val="000000" w:themeColor="text1"/>
        </w:rPr>
        <w:t>(1) something, as land and assets, legally possessed, (2) a piece of real estate, (3) something tangible or intangible to which its owner has legal title, (4) the right of ownership; title.</w:t>
      </w:r>
    </w:p>
    <w:p w:rsidR="006946F9" w:rsidRPr="000A2FA3" w:rsidRDefault="00A84AD5" w:rsidP="009C78CF">
      <w:pPr>
        <w:pStyle w:val="NormalWeb"/>
        <w:shd w:val="clear" w:color="auto" w:fill="00EEC6"/>
        <w:spacing w:before="0" w:beforeAutospacing="0" w:after="240" w:afterAutospacing="0" w:line="400" w:lineRule="atLeast"/>
        <w:rPr>
          <w:rFonts w:ascii="SimSun" w:eastAsia="SimSun" w:hAnsi="SimSun" w:cs="Times New Roman"/>
          <w:color w:val="000000" w:themeColor="text1"/>
        </w:rPr>
      </w:pPr>
      <w:r w:rsidRPr="000A2FA3">
        <w:rPr>
          <w:rFonts w:ascii="SimSun" w:eastAsia="SimSun" w:hAnsi="SimSun" w:cs="Times New Roman" w:hint="eastAsia"/>
          <w:color w:val="000000" w:themeColor="text1"/>
        </w:rPr>
        <w:t xml:space="preserve">財產 </w:t>
      </w:r>
      <w:r w:rsidR="00723F99" w:rsidRPr="000A2FA3">
        <w:rPr>
          <w:rFonts w:ascii="SimSun" w:eastAsia="SimSun" w:hAnsi="SimSun" w:cs="Times New Roman" w:hint="eastAsia"/>
          <w:color w:val="000000" w:themeColor="text1"/>
        </w:rPr>
        <w:t>：</w:t>
      </w:r>
      <w:r w:rsidR="0002577D" w:rsidRPr="00383933">
        <w:rPr>
          <w:rFonts w:ascii="Times New Roman" w:eastAsia="SimSun" w:hAnsi="Times New Roman" w:cs="Times New Roman"/>
          <w:color w:val="000000" w:themeColor="text1"/>
        </w:rPr>
        <w:t xml:space="preserve">(1) </w:t>
      </w:r>
      <w:r w:rsidR="00687DAC" w:rsidRPr="000A2FA3">
        <w:rPr>
          <w:rFonts w:ascii="SimSun" w:eastAsia="SimSun" w:hAnsi="SimSun" w:cs="Times New Roman" w:hint="eastAsia"/>
          <w:color w:val="000000" w:themeColor="text1"/>
        </w:rPr>
        <w:t>合法擁有</w:t>
      </w:r>
      <w:r w:rsidR="003A7F53" w:rsidRPr="000A2FA3">
        <w:rPr>
          <w:rFonts w:ascii="SimSun" w:eastAsia="SimSun" w:hAnsi="SimSun" w:cs="Times New Roman" w:hint="eastAsia"/>
          <w:color w:val="000000" w:themeColor="text1"/>
        </w:rPr>
        <w:t xml:space="preserve">之東西， </w:t>
      </w:r>
      <w:r w:rsidR="00687DAC" w:rsidRPr="000A2FA3">
        <w:rPr>
          <w:rFonts w:ascii="SimSun" w:eastAsia="SimSun" w:hAnsi="SimSun" w:cs="SimSun" w:hint="eastAsia"/>
          <w:color w:val="000000" w:themeColor="text1"/>
          <w:lang w:eastAsia="zh-CN"/>
        </w:rPr>
        <w:t>如土地和</w:t>
      </w:r>
      <w:r w:rsidR="00687DAC" w:rsidRPr="000A2FA3">
        <w:rPr>
          <w:rFonts w:ascii="SimSun" w:eastAsia="SimSun" w:hAnsi="SimSun" w:cs="SimSun" w:hint="eastAsia"/>
          <w:color w:val="000000" w:themeColor="text1"/>
        </w:rPr>
        <w:t>資產</w:t>
      </w:r>
      <w:r w:rsidR="003A7F53" w:rsidRPr="000A2FA3">
        <w:rPr>
          <w:rFonts w:ascii="SimSun" w:eastAsia="SimSun" w:hAnsi="SimSun" w:cs="SimSun" w:hint="eastAsia"/>
          <w:color w:val="000000" w:themeColor="text1"/>
        </w:rPr>
        <w:t xml:space="preserve"> </w:t>
      </w:r>
      <w:r w:rsidR="00E96DF4" w:rsidRPr="000A2FA3">
        <w:rPr>
          <w:rFonts w:ascii="SimSun" w:eastAsia="SimSun" w:hAnsi="SimSun" w:cs="Times New Roman"/>
          <w:color w:val="000000" w:themeColor="text1"/>
        </w:rPr>
        <w:t xml:space="preserve">, </w:t>
      </w:r>
      <w:r w:rsidRPr="000A2FA3">
        <w:rPr>
          <w:rFonts w:ascii="SimSun" w:eastAsia="SimSun" w:hAnsi="SimSun" w:cs="SimSun" w:hint="eastAsia"/>
          <w:color w:val="000000" w:themeColor="text1"/>
        </w:rPr>
        <w:t xml:space="preserve">  </w:t>
      </w:r>
      <w:r w:rsidR="0002577D" w:rsidRPr="00383933">
        <w:rPr>
          <w:rFonts w:ascii="Times New Roman" w:eastAsia="SimSun" w:hAnsi="Times New Roman" w:cs="Times New Roman"/>
          <w:color w:val="000000" w:themeColor="text1"/>
        </w:rPr>
        <w:t>(2)</w:t>
      </w:r>
      <w:r w:rsidR="0002577D" w:rsidRPr="000A2FA3">
        <w:rPr>
          <w:rFonts w:ascii="SimSun" w:eastAsia="SimSun" w:hAnsi="SimSun" w:cs="Times New Roman"/>
          <w:color w:val="000000" w:themeColor="text1"/>
        </w:rPr>
        <w:t xml:space="preserve"> </w:t>
      </w:r>
      <w:r w:rsidR="00EB0C31" w:rsidRPr="000A2FA3">
        <w:rPr>
          <w:rFonts w:ascii="SimSun" w:eastAsia="SimSun" w:hAnsi="SimSun" w:cs="SimSun" w:hint="eastAsia"/>
          <w:color w:val="000000" w:themeColor="text1"/>
          <w:lang w:eastAsia="zh-CN"/>
        </w:rPr>
        <w:t>一</w:t>
      </w:r>
      <w:r w:rsidR="00EB0C31" w:rsidRPr="000A2FA3">
        <w:rPr>
          <w:rFonts w:ascii="SimSun" w:eastAsia="SimSun" w:hAnsi="SimSun" w:cs="SimSun" w:hint="eastAsia"/>
          <w:color w:val="000000" w:themeColor="text1"/>
        </w:rPr>
        <w:t>件</w:t>
      </w:r>
      <w:r w:rsidR="00243306" w:rsidRPr="000A2FA3">
        <w:rPr>
          <w:rFonts w:ascii="SimSun" w:eastAsia="SimSun" w:hAnsi="SimSun" w:cs="SimSun" w:hint="eastAsia"/>
          <w:color w:val="000000" w:themeColor="text1"/>
          <w:lang w:eastAsia="zh-CN"/>
        </w:rPr>
        <w:t>房</w:t>
      </w:r>
      <w:r w:rsidR="00EB0C31" w:rsidRPr="000A2FA3">
        <w:rPr>
          <w:rFonts w:ascii="SimSun" w:eastAsia="SimSun" w:hAnsi="SimSun" w:cs="SimSun" w:hint="eastAsia"/>
          <w:color w:val="000000" w:themeColor="text1"/>
        </w:rPr>
        <w:t>地</w:t>
      </w:r>
      <w:r w:rsidR="00687DAC" w:rsidRPr="000A2FA3">
        <w:rPr>
          <w:rFonts w:ascii="SimSun" w:eastAsia="SimSun" w:hAnsi="SimSun" w:cs="SimSun" w:hint="eastAsia"/>
          <w:color w:val="000000" w:themeColor="text1"/>
        </w:rPr>
        <w:t>產</w:t>
      </w:r>
      <w:r w:rsidR="0002577D" w:rsidRPr="000A2FA3">
        <w:rPr>
          <w:rFonts w:ascii="SimSun" w:eastAsia="SimSun" w:hAnsi="SimSun" w:cs="Times New Roman"/>
          <w:color w:val="000000" w:themeColor="text1"/>
        </w:rPr>
        <w:t xml:space="preserve">, </w:t>
      </w:r>
      <w:r w:rsidR="0002577D" w:rsidRPr="00383933">
        <w:rPr>
          <w:rFonts w:ascii="Times New Roman" w:eastAsia="SimSun" w:hAnsi="Times New Roman" w:cs="Times New Roman"/>
          <w:color w:val="000000" w:themeColor="text1"/>
        </w:rPr>
        <w:t>(3)</w:t>
      </w:r>
      <w:r w:rsidR="009D177A" w:rsidRPr="00383933">
        <w:rPr>
          <w:rFonts w:ascii="Times New Roman" w:eastAsia="SimSun" w:hAnsi="Times New Roman" w:cs="Times New Roman"/>
          <w:color w:val="000000" w:themeColor="text1"/>
        </w:rPr>
        <w:t xml:space="preserve"> </w:t>
      </w:r>
      <w:r w:rsidR="00D453D7" w:rsidRPr="000A2FA3">
        <w:rPr>
          <w:rFonts w:ascii="SimSun" w:eastAsia="SimSun" w:hAnsi="SimSun" w:cs="Times New Roman" w:hint="eastAsia"/>
          <w:color w:val="000000" w:themeColor="text1"/>
        </w:rPr>
        <w:t>擁有者持有合法產權的</w:t>
      </w:r>
      <w:r w:rsidR="003B6DA4" w:rsidRPr="000A2FA3">
        <w:rPr>
          <w:rFonts w:ascii="SimSun" w:eastAsia="SimSun" w:hAnsi="SimSun" w:cs="Times New Roman" w:hint="eastAsia"/>
          <w:color w:val="000000" w:themeColor="text1"/>
        </w:rPr>
        <w:t>一些有形或無形的東西</w:t>
      </w:r>
      <w:r w:rsidR="00113CA1" w:rsidRPr="000A2FA3">
        <w:rPr>
          <w:rFonts w:ascii="SimSun" w:eastAsia="SimSun" w:hAnsi="SimSun" w:cs="SimSun" w:hint="eastAsia"/>
          <w:color w:val="000000" w:themeColor="text1"/>
        </w:rPr>
        <w:t xml:space="preserve"> </w:t>
      </w:r>
      <w:r w:rsidR="00E96DF4" w:rsidRPr="000A2FA3">
        <w:rPr>
          <w:rFonts w:ascii="SimSun" w:eastAsia="SimSun" w:hAnsi="SimSun" w:cs="Times New Roman"/>
          <w:color w:val="000000" w:themeColor="text1"/>
        </w:rPr>
        <w:t xml:space="preserve">, </w:t>
      </w:r>
      <w:r w:rsidR="0002577D" w:rsidRPr="00383933">
        <w:rPr>
          <w:rFonts w:ascii="Times New Roman" w:eastAsia="SimSun" w:hAnsi="Times New Roman" w:cs="Times New Roman"/>
          <w:color w:val="000000" w:themeColor="text1"/>
        </w:rPr>
        <w:t>(4</w:t>
      </w:r>
      <w:r w:rsidR="009D177A" w:rsidRPr="00383933">
        <w:rPr>
          <w:rFonts w:ascii="Times New Roman" w:eastAsia="SimSun" w:hAnsi="Times New Roman" w:cs="Times New Roman"/>
          <w:color w:val="000000" w:themeColor="text1"/>
        </w:rPr>
        <w:t>)</w:t>
      </w:r>
      <w:r w:rsidR="009D177A" w:rsidRPr="000A2FA3">
        <w:rPr>
          <w:rFonts w:ascii="SimSun" w:eastAsia="SimSun" w:hAnsi="SimSun" w:cs="Times New Roman"/>
          <w:color w:val="000000" w:themeColor="text1"/>
        </w:rPr>
        <w:t xml:space="preserve"> </w:t>
      </w:r>
      <w:r w:rsidR="00D57762" w:rsidRPr="000A2FA3">
        <w:rPr>
          <w:rFonts w:ascii="SimSun" w:eastAsia="SimSun" w:hAnsi="SimSun" w:cs="Times New Roman" w:hint="eastAsia"/>
          <w:color w:val="000000" w:themeColor="text1"/>
        </w:rPr>
        <w:t>擁有權</w:t>
      </w:r>
      <w:r w:rsidR="00E96DF4" w:rsidRPr="000A2FA3">
        <w:rPr>
          <w:rFonts w:ascii="SimSun" w:eastAsia="SimSun" w:hAnsi="SimSun" w:cs="Times New Roman" w:hint="eastAsia"/>
          <w:color w:val="000000" w:themeColor="text1"/>
        </w:rPr>
        <w:t>，即</w:t>
      </w:r>
      <w:r w:rsidR="009D177A" w:rsidRPr="000A2FA3">
        <w:rPr>
          <w:rFonts w:ascii="SimSun" w:eastAsia="SimSun" w:hAnsi="SimSun" w:cs="SimSun" w:hint="eastAsia"/>
          <w:color w:val="000000" w:themeColor="text1"/>
        </w:rPr>
        <w:t>所有權</w:t>
      </w:r>
      <w:r w:rsidR="00E96DF4" w:rsidRPr="000A2FA3">
        <w:rPr>
          <w:rFonts w:ascii="SimSun" w:eastAsia="SimSun" w:hAnsi="SimSun" w:cs="SimSun" w:hint="eastAsia"/>
          <w:color w:val="000000" w:themeColor="text1"/>
        </w:rPr>
        <w:t>。</w:t>
      </w:r>
    </w:p>
    <w:p w:rsidR="00BA1C92" w:rsidRDefault="00CA0B4C" w:rsidP="00717620">
      <w:pPr>
        <w:pStyle w:val="NormalWeb"/>
        <w:shd w:val="clear" w:color="auto" w:fill="00EEC6"/>
        <w:snapToGrid w:val="0"/>
        <w:spacing w:beforeLines="50" w:before="180" w:beforeAutospacing="0" w:after="360" w:afterAutospacing="0" w:line="400" w:lineRule="atLeast"/>
        <w:rPr>
          <w:rFonts w:ascii="SimSun" w:hAnsi="SimSun" w:cs="Times New Roman"/>
          <w:color w:val="000000" w:themeColor="text1"/>
        </w:rPr>
      </w:pPr>
      <w:r w:rsidRPr="00A85859">
        <w:rPr>
          <w:rStyle w:val="Strong"/>
          <w:rFonts w:ascii="Times New Roman" w:hAnsi="Times New Roman" w:cs="Times New Roman"/>
          <w:color w:val="000000" w:themeColor="text1"/>
        </w:rPr>
        <w:lastRenderedPageBreak/>
        <w:t>Note:</w:t>
      </w:r>
      <w:r w:rsidRPr="00A85859">
        <w:rPr>
          <w:rStyle w:val="apple-converted-space"/>
          <w:rFonts w:ascii="Times New Roman" w:hAnsi="Times New Roman" w:cs="Times New Roman"/>
          <w:color w:val="000000" w:themeColor="text1"/>
        </w:rPr>
        <w:t> </w:t>
      </w:r>
      <w:r w:rsidRPr="00A85859">
        <w:rPr>
          <w:rFonts w:ascii="Times New Roman" w:hAnsi="Times New Roman" w:cs="Times New Roman"/>
          <w:color w:val="000000" w:themeColor="text1"/>
        </w:rPr>
        <w:t>When speaking of territorial cession(s) between states, land area is certainly considered to be "property."</w:t>
      </w:r>
      <w:r w:rsidRPr="00A85859">
        <w:rPr>
          <w:rStyle w:val="apple-converted-space"/>
          <w:rFonts w:ascii="Times New Roman" w:hAnsi="Times New Roman" w:cs="Times New Roman"/>
          <w:color w:val="000000" w:themeColor="text1"/>
        </w:rPr>
        <w:t> </w:t>
      </w:r>
      <w:r w:rsidRPr="00A85859">
        <w:rPr>
          <w:rFonts w:ascii="Times New Roman" w:hAnsi="Times New Roman" w:cs="Times New Roman"/>
          <w:color w:val="000000" w:themeColor="text1"/>
        </w:rPr>
        <w:br/>
      </w:r>
      <w:r w:rsidR="00383933">
        <w:rPr>
          <w:rFonts w:asciiTheme="minorEastAsia" w:hAnsiTheme="minorEastAsia" w:cs="Times New Roman" w:hint="eastAsia"/>
          <w:color w:val="000000" w:themeColor="text1"/>
        </w:rPr>
        <w:t>附註</w:t>
      </w:r>
      <w:r w:rsidR="00BF525B" w:rsidRPr="000A2FA3">
        <w:rPr>
          <w:rFonts w:ascii="SimSun" w:eastAsia="SimSun" w:hAnsi="SimSun" w:cs="Times New Roman" w:hint="eastAsia"/>
          <w:color w:val="000000" w:themeColor="text1"/>
          <w:lang w:eastAsia="zh-CN"/>
        </w:rPr>
        <w:t>：</w:t>
      </w:r>
      <w:r w:rsidR="00DC0DC2" w:rsidRPr="000A2FA3">
        <w:rPr>
          <w:rFonts w:ascii="SimSun" w:eastAsia="SimSun" w:hAnsi="SimSun" w:cs="Times New Roman" w:hint="eastAsia"/>
          <w:color w:val="000000" w:themeColor="text1"/>
          <w:lang w:eastAsia="zh-CN"/>
        </w:rPr>
        <w:t>當涉及國與國之間的領土割讓時，</w:t>
      </w:r>
      <w:r w:rsidR="00C85669" w:rsidRPr="000A2FA3">
        <w:rPr>
          <w:rFonts w:ascii="SimSun" w:eastAsia="SimSun" w:hAnsi="SimSun" w:cs="Times New Roman" w:hint="eastAsia"/>
          <w:color w:val="000000" w:themeColor="text1"/>
        </w:rPr>
        <w:t>土</w:t>
      </w:r>
      <w:r w:rsidR="00C85669" w:rsidRPr="000A2FA3">
        <w:rPr>
          <w:rFonts w:ascii="SimSun" w:eastAsia="SimSun" w:hAnsi="SimSun" w:cs="Times New Roman" w:hint="eastAsia"/>
          <w:color w:val="000000" w:themeColor="text1"/>
          <w:lang w:eastAsia="zh-CN"/>
        </w:rPr>
        <w:t>地區域</w:t>
      </w:r>
      <w:r w:rsidR="00C85669" w:rsidRPr="000A2FA3">
        <w:rPr>
          <w:rFonts w:ascii="SimSun" w:eastAsia="SimSun" w:hAnsi="SimSun" w:cs="Times New Roman" w:hint="eastAsia"/>
          <w:color w:val="000000" w:themeColor="text1"/>
        </w:rPr>
        <w:t>當</w:t>
      </w:r>
      <w:r w:rsidR="00DB7C04" w:rsidRPr="000A2FA3">
        <w:rPr>
          <w:rFonts w:ascii="SimSun" w:eastAsia="SimSun" w:hAnsi="SimSun" w:cs="Times New Roman" w:hint="eastAsia"/>
          <w:color w:val="000000" w:themeColor="text1"/>
        </w:rPr>
        <w:t>然是被認</w:t>
      </w:r>
      <w:r w:rsidR="00096C6B" w:rsidRPr="000A2FA3">
        <w:rPr>
          <w:rFonts w:ascii="SimSun" w:eastAsia="SimSun" w:hAnsi="SimSun" w:cs="Times New Roman" w:hint="eastAsia"/>
          <w:color w:val="000000" w:themeColor="text1"/>
          <w:lang w:eastAsia="zh-CN"/>
        </w:rPr>
        <w:t>為</w:t>
      </w:r>
      <w:r w:rsidR="00DB7C04" w:rsidRPr="000A2FA3">
        <w:rPr>
          <w:rFonts w:ascii="SimSun" w:eastAsia="SimSun" w:hAnsi="SimSun" w:cs="Times New Roman" w:hint="eastAsia"/>
          <w:color w:val="000000" w:themeColor="text1"/>
        </w:rPr>
        <w:t>是</w:t>
      </w:r>
      <w:r w:rsidR="00A84AD5" w:rsidRPr="000A2FA3">
        <w:rPr>
          <w:rFonts w:ascii="SimSun" w:eastAsia="SimSun" w:hAnsi="SimSun" w:cs="Times New Roman" w:hint="eastAsia"/>
          <w:color w:val="000000" w:themeColor="text1"/>
          <w:lang w:eastAsia="zh-CN"/>
        </w:rPr>
        <w:t>“</w:t>
      </w:r>
      <w:r w:rsidR="00A84AD5" w:rsidRPr="000A2FA3">
        <w:rPr>
          <w:rFonts w:ascii="SimSun" w:eastAsia="SimSun" w:hAnsi="SimSun" w:cs="Times New Roman" w:hint="eastAsia"/>
          <w:color w:val="000000" w:themeColor="text1"/>
        </w:rPr>
        <w:t>財</w:t>
      </w:r>
      <w:r w:rsidR="000E7108" w:rsidRPr="000A2FA3">
        <w:rPr>
          <w:rFonts w:ascii="SimSun" w:eastAsia="SimSun" w:hAnsi="SimSun" w:cs="Times New Roman" w:hint="eastAsia"/>
          <w:color w:val="000000" w:themeColor="text1"/>
        </w:rPr>
        <w:t>產</w:t>
      </w:r>
      <w:r w:rsidR="00CE7258" w:rsidRPr="000A2FA3">
        <w:rPr>
          <w:rFonts w:ascii="SimSun" w:eastAsia="SimSun" w:hAnsi="SimSun" w:cs="Times New Roman" w:hint="eastAsia"/>
          <w:color w:val="000000" w:themeColor="text1"/>
          <w:lang w:eastAsia="zh-CN"/>
        </w:rPr>
        <w:t>”</w:t>
      </w:r>
      <w:r w:rsidR="00DA2923" w:rsidRPr="000A2FA3">
        <w:rPr>
          <w:rFonts w:ascii="SimSun" w:eastAsia="SimSun" w:hAnsi="SimSun" w:cs="Times New Roman" w:hint="eastAsia"/>
          <w:color w:val="000000" w:themeColor="text1"/>
          <w:lang w:eastAsia="zh-CN"/>
        </w:rPr>
        <w:t>。</w:t>
      </w:r>
    </w:p>
    <w:p w:rsidR="008825F5" w:rsidRPr="000A2FA3" w:rsidRDefault="00CA0B4C" w:rsidP="00717620">
      <w:pPr>
        <w:pStyle w:val="NormalWeb"/>
        <w:shd w:val="clear" w:color="auto" w:fill="00EEC6"/>
        <w:snapToGrid w:val="0"/>
        <w:spacing w:beforeLines="75" w:before="270" w:beforeAutospacing="0" w:after="360" w:afterAutospacing="0" w:line="400" w:lineRule="atLeast"/>
        <w:rPr>
          <w:rFonts w:ascii="SimSun" w:eastAsia="SimSun" w:hAnsi="SimSun" w:cs="Times New Roman"/>
          <w:color w:val="000000" w:themeColor="text1"/>
        </w:rPr>
      </w:pPr>
      <w:r w:rsidRPr="00A85859">
        <w:rPr>
          <w:rFonts w:ascii="Times New Roman" w:hAnsi="Times New Roman" w:cs="Times New Roman"/>
          <w:color w:val="000000" w:themeColor="text1"/>
        </w:rPr>
        <w:t>In other words, Louisiana was originally the property of France, but was ceded to the USA in 1803. Florida was originally the property of Spain, but was ceded to the USA in 1821. Other examples are quite numerous, including :</w:t>
      </w:r>
      <w:r w:rsidR="009D177A" w:rsidRPr="000A2FA3">
        <w:rPr>
          <w:rFonts w:ascii="SimSun" w:eastAsia="SimSun" w:hAnsi="SimSun" w:cs="Times New Roman" w:hint="eastAsia"/>
          <w:color w:val="000000" w:themeColor="text1"/>
          <w:lang w:eastAsia="zh-CN"/>
        </w:rPr>
        <w:t>換</w:t>
      </w:r>
      <w:r w:rsidR="000B1FA6" w:rsidRPr="000A2FA3">
        <w:rPr>
          <w:rFonts w:ascii="SimSun" w:eastAsia="SimSun" w:hAnsi="SimSun" w:cs="Times New Roman" w:hint="eastAsia"/>
          <w:color w:val="000000" w:themeColor="text1"/>
          <w:lang w:eastAsia="zh-CN"/>
        </w:rPr>
        <w:t>言之，路易斯安那</w:t>
      </w:r>
      <w:r w:rsidR="00E96DF4" w:rsidRPr="000A2FA3">
        <w:rPr>
          <w:rFonts w:ascii="SimSun" w:eastAsia="SimSun" w:hAnsi="SimSun" w:cs="Times New Roman" w:hint="eastAsia"/>
          <w:color w:val="000000" w:themeColor="text1"/>
        </w:rPr>
        <w:t>領土</w:t>
      </w:r>
      <w:r w:rsidR="000B1FA6" w:rsidRPr="000A2FA3">
        <w:rPr>
          <w:rFonts w:ascii="SimSun" w:eastAsia="SimSun" w:hAnsi="SimSun" w:cs="Times New Roman" w:hint="eastAsia"/>
          <w:color w:val="000000" w:themeColor="text1"/>
          <w:lang w:eastAsia="zh-CN"/>
        </w:rPr>
        <w:t>原本是法國的</w:t>
      </w:r>
      <w:r w:rsidR="00CC397C" w:rsidRPr="000A2FA3">
        <w:rPr>
          <w:rFonts w:ascii="SimSun" w:eastAsia="SimSun" w:hAnsi="SimSun" w:cs="Times New Roman" w:hint="eastAsia"/>
          <w:color w:val="000000" w:themeColor="text1"/>
        </w:rPr>
        <w:t>財產</w:t>
      </w:r>
      <w:r w:rsidR="000B1FA6" w:rsidRPr="000A2FA3">
        <w:rPr>
          <w:rFonts w:ascii="SimSun" w:eastAsia="SimSun" w:hAnsi="SimSun" w:cs="Times New Roman" w:hint="eastAsia"/>
          <w:color w:val="000000" w:themeColor="text1"/>
          <w:lang w:eastAsia="zh-CN"/>
        </w:rPr>
        <w:t>，</w:t>
      </w:r>
      <w:r w:rsidR="000F61B4" w:rsidRPr="000A2FA3">
        <w:rPr>
          <w:rFonts w:ascii="SimSun" w:eastAsia="SimSun" w:hAnsi="SimSun" w:cs="Times New Roman" w:hint="eastAsia"/>
          <w:color w:val="000000" w:themeColor="text1"/>
          <w:lang w:eastAsia="zh-CN"/>
        </w:rPr>
        <w:t>但是在1803</w:t>
      </w:r>
      <w:r w:rsidR="00022176" w:rsidRPr="000A2FA3">
        <w:rPr>
          <w:rFonts w:ascii="SimSun" w:eastAsia="SimSun" w:hAnsi="SimSun" w:cs="Times New Roman" w:hint="eastAsia"/>
          <w:color w:val="000000" w:themeColor="text1"/>
          <w:lang w:eastAsia="zh-CN"/>
        </w:rPr>
        <w:t>年割讓給美國</w:t>
      </w:r>
      <w:r w:rsidR="00CC397C" w:rsidRPr="000A2FA3">
        <w:rPr>
          <w:rFonts w:ascii="SimSun" w:eastAsia="SimSun" w:hAnsi="SimSun" w:cs="Times New Roman" w:hint="eastAsia"/>
          <w:color w:val="000000" w:themeColor="text1"/>
        </w:rPr>
        <w:t>。</w:t>
      </w:r>
      <w:r w:rsidR="00022176" w:rsidRPr="000A2FA3">
        <w:rPr>
          <w:rFonts w:ascii="SimSun" w:eastAsia="SimSun" w:hAnsi="SimSun" w:cs="Times New Roman" w:hint="eastAsia"/>
          <w:color w:val="000000" w:themeColor="text1"/>
          <w:lang w:eastAsia="zh-CN"/>
        </w:rPr>
        <w:t>佛羅</w:t>
      </w:r>
      <w:r w:rsidR="00CC397C" w:rsidRPr="000A2FA3">
        <w:rPr>
          <w:rFonts w:ascii="SimSun" w:eastAsia="SimSun" w:hAnsi="SimSun" w:cs="Times New Roman" w:hint="eastAsia"/>
          <w:color w:val="000000" w:themeColor="text1"/>
        </w:rPr>
        <w:t>里達</w:t>
      </w:r>
      <w:r w:rsidR="00E96DF4" w:rsidRPr="000A2FA3">
        <w:rPr>
          <w:rFonts w:ascii="SimSun" w:eastAsia="SimSun" w:hAnsi="SimSun" w:cs="Times New Roman" w:hint="eastAsia"/>
          <w:color w:val="000000" w:themeColor="text1"/>
        </w:rPr>
        <w:t>領土</w:t>
      </w:r>
      <w:r w:rsidR="003B3C51" w:rsidRPr="000A2FA3">
        <w:rPr>
          <w:rFonts w:ascii="SimSun" w:eastAsia="SimSun" w:hAnsi="SimSun" w:cs="Times New Roman" w:hint="eastAsia"/>
          <w:color w:val="000000" w:themeColor="text1"/>
          <w:lang w:eastAsia="zh-CN"/>
        </w:rPr>
        <w:t>原本是西班牙的</w:t>
      </w:r>
      <w:r w:rsidR="003B3C51" w:rsidRPr="000A2FA3">
        <w:rPr>
          <w:rFonts w:ascii="SimSun" w:eastAsia="SimSun" w:hAnsi="SimSun" w:cs="Times New Roman" w:hint="eastAsia"/>
          <w:color w:val="000000" w:themeColor="text1"/>
        </w:rPr>
        <w:t>財產</w:t>
      </w:r>
      <w:r w:rsidR="00022176" w:rsidRPr="000A2FA3">
        <w:rPr>
          <w:rFonts w:ascii="SimSun" w:eastAsia="SimSun" w:hAnsi="SimSun" w:cs="Times New Roman" w:hint="eastAsia"/>
          <w:color w:val="000000" w:themeColor="text1"/>
          <w:lang w:eastAsia="zh-CN"/>
        </w:rPr>
        <w:t>，</w:t>
      </w:r>
      <w:r w:rsidR="003B3C51" w:rsidRPr="000A2FA3">
        <w:rPr>
          <w:rFonts w:ascii="SimSun" w:eastAsia="SimSun" w:hAnsi="SimSun" w:cs="Times New Roman" w:hint="eastAsia"/>
          <w:color w:val="000000" w:themeColor="text1"/>
          <w:lang w:eastAsia="zh-CN"/>
        </w:rPr>
        <w:t>但是</w:t>
      </w:r>
      <w:r w:rsidR="00F85479" w:rsidRPr="000A2FA3">
        <w:rPr>
          <w:rFonts w:ascii="SimSun" w:eastAsia="SimSun" w:hAnsi="SimSun" w:cs="Times New Roman" w:hint="eastAsia"/>
          <w:color w:val="000000" w:themeColor="text1"/>
          <w:lang w:eastAsia="zh-CN"/>
        </w:rPr>
        <w:t>在1821年割讓給美國</w:t>
      </w:r>
      <w:r w:rsidR="009D177A" w:rsidRPr="000A2FA3">
        <w:rPr>
          <w:rFonts w:ascii="SimSun" w:eastAsia="SimSun" w:hAnsi="SimSun" w:cs="Times New Roman" w:hint="eastAsia"/>
          <w:color w:val="000000" w:themeColor="text1"/>
        </w:rPr>
        <w:t>；</w:t>
      </w:r>
      <w:r w:rsidR="001F67F0" w:rsidRPr="000A2FA3">
        <w:rPr>
          <w:rFonts w:ascii="SimSun" w:eastAsia="SimSun" w:hAnsi="SimSun" w:cs="Times New Roman" w:hint="eastAsia"/>
          <w:color w:val="000000" w:themeColor="text1"/>
          <w:lang w:eastAsia="zh-CN"/>
        </w:rPr>
        <w:t>還有其他很多的例子，包括：</w:t>
      </w:r>
    </w:p>
    <w:p w:rsidR="00CA0B4C" w:rsidRDefault="00CA0B4C" w:rsidP="00CA0B4C">
      <w:pPr>
        <w:shd w:val="clear" w:color="auto" w:fill="FFFFFF"/>
        <w:spacing w:line="448" w:lineRule="atLeast"/>
        <w:rPr>
          <w:color w:val="000000"/>
        </w:rPr>
      </w:pPr>
    </w:p>
    <w:p w:rsidR="00CA0B4C" w:rsidRDefault="00CA0B4C" w:rsidP="00CA0B4C">
      <w:pPr>
        <w:shd w:val="clear" w:color="auto" w:fill="FFFFFF"/>
        <w:spacing w:line="448" w:lineRule="atLeast"/>
        <w:rPr>
          <w:color w:val="000000"/>
        </w:rPr>
      </w:pPr>
    </w:p>
    <w:p w:rsidR="00062F39" w:rsidRDefault="00062F39" w:rsidP="00CA0B4C">
      <w:pPr>
        <w:shd w:val="clear" w:color="auto" w:fill="FFFFFF"/>
        <w:spacing w:line="448" w:lineRule="atLeast"/>
        <w:rPr>
          <w:color w:val="000000"/>
        </w:rPr>
      </w:pPr>
    </w:p>
    <w:tbl>
      <w:tblPr>
        <w:tblW w:w="15390" w:type="dxa"/>
        <w:jc w:val="center"/>
        <w:tblCellMar>
          <w:top w:w="100" w:type="dxa"/>
          <w:left w:w="100" w:type="dxa"/>
          <w:bottom w:w="100" w:type="dxa"/>
          <w:right w:w="100" w:type="dxa"/>
        </w:tblCellMar>
        <w:tblLook w:val="04A0" w:firstRow="1" w:lastRow="0" w:firstColumn="1" w:lastColumn="0" w:noHBand="0" w:noVBand="1"/>
      </w:tblPr>
      <w:tblGrid>
        <w:gridCol w:w="5030"/>
        <w:gridCol w:w="5427"/>
        <w:gridCol w:w="4933"/>
      </w:tblGrid>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062F39" w:rsidRDefault="00062F39" w:rsidP="00F5489B">
            <w:pPr>
              <w:rPr>
                <w:b/>
                <w:bCs/>
                <w:lang w:eastAsia="zh-CN"/>
              </w:rPr>
            </w:pPr>
            <w:r>
              <w:rPr>
                <w:b/>
                <w:bCs/>
              </w:rPr>
              <w:t>Name of Cession</w:t>
            </w:r>
          </w:p>
          <w:p w:rsidR="00062F39" w:rsidRPr="00680E75" w:rsidRDefault="00062F39" w:rsidP="00F5489B">
            <w:pPr>
              <w:rPr>
                <w:rFonts w:ascii="SimSun" w:eastAsia="SimSun" w:hAnsi="SimSun"/>
                <w:b/>
                <w:bCs/>
                <w:lang w:eastAsia="zh-CN"/>
              </w:rPr>
            </w:pPr>
            <w:r w:rsidRPr="00680E75">
              <w:rPr>
                <w:rFonts w:ascii="SimSun" w:eastAsia="SimSun" w:hAnsi="SimSun" w:hint="eastAsia"/>
                <w:b/>
                <w:bCs/>
                <w:lang w:eastAsia="zh-CN"/>
              </w:rPr>
              <w:t>割讓領土名稱</w:t>
            </w:r>
          </w:p>
        </w:tc>
        <w:tc>
          <w:tcPr>
            <w:tcW w:w="5427" w:type="dxa"/>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062F39" w:rsidRDefault="00062F39" w:rsidP="00F5489B">
            <w:pPr>
              <w:rPr>
                <w:b/>
                <w:bCs/>
                <w:lang w:eastAsia="zh-CN"/>
              </w:rPr>
            </w:pPr>
            <w:r>
              <w:rPr>
                <w:b/>
                <w:bCs/>
              </w:rPr>
              <w:t>Date</w:t>
            </w:r>
          </w:p>
          <w:p w:rsidR="00062F39" w:rsidRPr="00680E75" w:rsidRDefault="00062F39" w:rsidP="00F5489B">
            <w:pPr>
              <w:rPr>
                <w:rFonts w:ascii="SimSun" w:eastAsia="SimSun" w:hAnsi="SimSun"/>
                <w:b/>
                <w:bCs/>
                <w:lang w:eastAsia="zh-CN"/>
              </w:rPr>
            </w:pPr>
            <w:r w:rsidRPr="00680E75">
              <w:rPr>
                <w:rFonts w:ascii="SimSun" w:eastAsia="SimSun" w:hAnsi="SimSun" w:hint="eastAsia"/>
                <w:b/>
                <w:bCs/>
                <w:lang w:eastAsia="zh-CN"/>
              </w:rPr>
              <w:t>割讓日期</w:t>
            </w:r>
          </w:p>
        </w:tc>
        <w:tc>
          <w:tcPr>
            <w:tcW w:w="0" w:type="auto"/>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062F39" w:rsidRDefault="00062F39" w:rsidP="00F5489B">
            <w:pPr>
              <w:rPr>
                <w:b/>
                <w:bCs/>
                <w:lang w:eastAsia="zh-CN"/>
              </w:rPr>
            </w:pPr>
            <w:r>
              <w:rPr>
                <w:b/>
                <w:bCs/>
              </w:rPr>
              <w:t>Originally the property of</w:t>
            </w:r>
          </w:p>
          <w:p w:rsidR="00062F39" w:rsidRPr="00680E75" w:rsidRDefault="00062F39" w:rsidP="00F5489B">
            <w:pPr>
              <w:rPr>
                <w:rFonts w:ascii="SimSun" w:eastAsia="SimSun" w:hAnsi="SimSun"/>
                <w:b/>
                <w:bCs/>
                <w:lang w:eastAsia="zh-CN"/>
              </w:rPr>
            </w:pPr>
            <w:r w:rsidRPr="00680E75">
              <w:rPr>
                <w:rFonts w:ascii="SimSun" w:eastAsia="SimSun" w:hAnsi="SimSun" w:hint="eastAsia"/>
                <w:b/>
                <w:bCs/>
                <w:color w:val="000000" w:themeColor="text1"/>
              </w:rPr>
              <w:t>財產</w:t>
            </w:r>
            <w:r w:rsidRPr="00680E75">
              <w:rPr>
                <w:rFonts w:ascii="SimSun" w:eastAsia="SimSun" w:hAnsi="SimSun" w:hint="eastAsia"/>
                <w:b/>
                <w:bCs/>
                <w:color w:val="000000" w:themeColor="text1"/>
                <w:lang w:eastAsia="zh-CN"/>
              </w:rPr>
              <w:t>原歸</w:t>
            </w:r>
            <w:r w:rsidRPr="00680E75">
              <w:rPr>
                <w:rFonts w:ascii="SimSun" w:eastAsia="SimSun" w:hAnsi="SimSun" w:hint="eastAsia"/>
                <w:b/>
                <w:bCs/>
                <w:lang w:eastAsia="zh-CN"/>
              </w:rPr>
              <w:t>屬國</w:t>
            </w:r>
          </w:p>
        </w:tc>
      </w:tr>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vAlign w:val="center"/>
            <w:hideMark/>
          </w:tcPr>
          <w:p w:rsidR="00062F39" w:rsidRPr="00680E75" w:rsidRDefault="00062F39" w:rsidP="005532F3">
            <w:pPr>
              <w:rPr>
                <w:rFonts w:ascii="SimSun" w:eastAsia="SimSun" w:hAnsi="SimSun"/>
              </w:rPr>
            </w:pPr>
            <w:r>
              <w:t>California</w:t>
            </w:r>
            <w:r w:rsidR="005532F3">
              <w:rPr>
                <w:rFonts w:hint="eastAsia"/>
              </w:rPr>
              <w:t xml:space="preserve"> </w:t>
            </w:r>
            <w:r w:rsidRPr="00680E75">
              <w:rPr>
                <w:rFonts w:ascii="SimSun" w:eastAsia="SimSun" w:hAnsi="SimSun" w:hint="eastAsia"/>
                <w:lang w:eastAsia="zh-CN"/>
              </w:rPr>
              <w:t>加利福尼亞</w:t>
            </w:r>
          </w:p>
        </w:tc>
        <w:tc>
          <w:tcPr>
            <w:tcW w:w="5427" w:type="dxa"/>
            <w:tcBorders>
              <w:top w:val="single" w:sz="8" w:space="0" w:color="000000"/>
              <w:left w:val="single" w:sz="8" w:space="0" w:color="000000"/>
              <w:bottom w:val="single" w:sz="8" w:space="0" w:color="000000"/>
              <w:right w:val="single" w:sz="8" w:space="0" w:color="000000"/>
            </w:tcBorders>
            <w:vAlign w:val="center"/>
            <w:hideMark/>
          </w:tcPr>
          <w:p w:rsidR="00062F39" w:rsidRPr="00A1132A" w:rsidRDefault="00062F39" w:rsidP="00F5489B">
            <w:pPr>
              <w:rPr>
                <w:rFonts w:ascii="SimSun" w:eastAsia="SimSun" w:hAnsi="SimSun" w:cs="SimSun"/>
                <w:lang w:eastAsia="zh-CN"/>
              </w:rPr>
            </w:pPr>
            <w:r>
              <w:t>1848</w:t>
            </w:r>
            <w:r>
              <w:rPr>
                <w:rFonts w:ascii="SimSun" w:eastAsia="SimSun" w:hAnsi="SimSun" w:cs="SimSun" w:hint="eastAsia"/>
                <w:lang w:eastAsia="zh-CN"/>
              </w:rPr>
              <w:t>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62F39" w:rsidRPr="00680E75" w:rsidRDefault="00062F39" w:rsidP="005532F3">
            <w:pPr>
              <w:rPr>
                <w:rFonts w:ascii="SimSun" w:eastAsia="SimSun" w:hAnsi="SimSun"/>
                <w:lang w:eastAsia="zh-CN"/>
              </w:rPr>
            </w:pPr>
            <w:r>
              <w:t>Mexico</w:t>
            </w:r>
            <w:r w:rsidR="005532F3">
              <w:rPr>
                <w:rFonts w:hint="eastAsia"/>
              </w:rPr>
              <w:t xml:space="preserve"> </w:t>
            </w:r>
            <w:r w:rsidRPr="00680E75">
              <w:rPr>
                <w:rFonts w:ascii="SimSun" w:eastAsia="SimSun" w:hAnsi="SimSun" w:hint="eastAsia"/>
                <w:lang w:eastAsia="zh-CN"/>
              </w:rPr>
              <w:t>墨西哥</w:t>
            </w:r>
          </w:p>
        </w:tc>
      </w:tr>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Gadsden Purchase</w:t>
            </w:r>
            <w:r w:rsidR="005532F3">
              <w:rPr>
                <w:rFonts w:hint="eastAsia"/>
              </w:rPr>
              <w:t xml:space="preserve"> </w:t>
            </w:r>
            <w:r w:rsidRPr="00C701D8">
              <w:rPr>
                <w:rFonts w:ascii="SimSun" w:eastAsia="SimSun" w:hAnsi="SimSun" w:hint="eastAsia"/>
                <w:lang w:eastAsia="zh-CN"/>
              </w:rPr>
              <w:t>加茲登購地</w:t>
            </w:r>
          </w:p>
        </w:tc>
        <w:tc>
          <w:tcPr>
            <w:tcW w:w="5427" w:type="dxa"/>
            <w:tcBorders>
              <w:top w:val="single" w:sz="8" w:space="0" w:color="000000"/>
              <w:left w:val="single" w:sz="8" w:space="0" w:color="000000"/>
              <w:bottom w:val="single" w:sz="8" w:space="0" w:color="000000"/>
              <w:right w:val="single" w:sz="8" w:space="0" w:color="000000"/>
            </w:tcBorders>
            <w:vAlign w:val="center"/>
            <w:hideMark/>
          </w:tcPr>
          <w:p w:rsidR="00062F39" w:rsidRPr="008067D5" w:rsidRDefault="00062F39" w:rsidP="00F5489B">
            <w:pPr>
              <w:rPr>
                <w:rFonts w:ascii="SimSun" w:eastAsia="SimSun" w:hAnsi="SimSun" w:cs="SimSun"/>
                <w:lang w:eastAsia="zh-CN"/>
              </w:rPr>
            </w:pPr>
            <w:r>
              <w:t>1853</w:t>
            </w:r>
            <w:r>
              <w:rPr>
                <w:rFonts w:ascii="SimSun" w:eastAsia="SimSun" w:hAnsi="SimSun" w:cs="SimSun" w:hint="eastAsia"/>
                <w:lang w:eastAsia="zh-CN"/>
              </w:rPr>
              <w:t>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Mexico</w:t>
            </w:r>
            <w:r w:rsidR="005532F3">
              <w:rPr>
                <w:rFonts w:hint="eastAsia"/>
              </w:rPr>
              <w:t xml:space="preserve"> </w:t>
            </w:r>
            <w:r w:rsidRPr="00C701D8">
              <w:rPr>
                <w:rFonts w:ascii="SimSun" w:eastAsia="SimSun" w:hAnsi="SimSun" w:hint="eastAsia"/>
                <w:lang w:eastAsia="zh-CN"/>
              </w:rPr>
              <w:t>墨西哥</w:t>
            </w:r>
          </w:p>
        </w:tc>
      </w:tr>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rPr>
            </w:pPr>
            <w:r>
              <w:t>Alaska</w:t>
            </w:r>
            <w:r w:rsidR="005532F3">
              <w:rPr>
                <w:rFonts w:hint="eastAsia"/>
              </w:rPr>
              <w:t xml:space="preserve"> </w:t>
            </w:r>
            <w:r w:rsidRPr="00C701D8">
              <w:rPr>
                <w:rFonts w:ascii="SimSun" w:eastAsia="SimSun" w:hAnsi="SimSun" w:hint="eastAsia"/>
                <w:lang w:eastAsia="zh-CN"/>
              </w:rPr>
              <w:t>阿拉斯加</w:t>
            </w:r>
          </w:p>
        </w:tc>
        <w:tc>
          <w:tcPr>
            <w:tcW w:w="5427" w:type="dxa"/>
            <w:tcBorders>
              <w:top w:val="single" w:sz="8" w:space="0" w:color="000000"/>
              <w:left w:val="single" w:sz="8" w:space="0" w:color="000000"/>
              <w:bottom w:val="single" w:sz="8" w:space="0" w:color="000000"/>
              <w:right w:val="single" w:sz="8" w:space="0" w:color="000000"/>
            </w:tcBorders>
            <w:vAlign w:val="center"/>
            <w:hideMark/>
          </w:tcPr>
          <w:p w:rsidR="00062F39" w:rsidRPr="000C232C" w:rsidRDefault="00062F39" w:rsidP="00F5489B">
            <w:pPr>
              <w:rPr>
                <w:rFonts w:ascii="SimSun" w:eastAsia="SimSun" w:hAnsi="SimSun" w:cs="SimSun"/>
                <w:lang w:eastAsia="zh-CN"/>
              </w:rPr>
            </w:pPr>
            <w:r>
              <w:t>1867</w:t>
            </w:r>
            <w:r>
              <w:rPr>
                <w:rFonts w:ascii="SimSun" w:eastAsia="SimSun" w:hAnsi="SimSun" w:cs="SimSun" w:hint="eastAsia"/>
                <w:lang w:eastAsia="zh-CN"/>
              </w:rPr>
              <w:t>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Russia</w:t>
            </w:r>
            <w:r w:rsidR="005532F3">
              <w:rPr>
                <w:rFonts w:hint="eastAsia"/>
              </w:rPr>
              <w:t xml:space="preserve"> </w:t>
            </w:r>
            <w:r w:rsidRPr="00C701D8">
              <w:rPr>
                <w:rFonts w:ascii="SimSun" w:eastAsia="SimSun" w:hAnsi="SimSun" w:hint="eastAsia"/>
                <w:lang w:eastAsia="zh-CN"/>
              </w:rPr>
              <w:t>俄羅斯</w:t>
            </w:r>
          </w:p>
        </w:tc>
      </w:tr>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Guam</w:t>
            </w:r>
            <w:r w:rsidR="005532F3">
              <w:rPr>
                <w:rFonts w:hint="eastAsia"/>
              </w:rPr>
              <w:t xml:space="preserve"> </w:t>
            </w:r>
            <w:r w:rsidRPr="00C701D8">
              <w:rPr>
                <w:rFonts w:ascii="SimSun" w:eastAsia="SimSun" w:hAnsi="SimSun" w:hint="eastAsia"/>
                <w:lang w:eastAsia="zh-CN"/>
              </w:rPr>
              <w:t>關島</w:t>
            </w:r>
          </w:p>
        </w:tc>
        <w:tc>
          <w:tcPr>
            <w:tcW w:w="5427" w:type="dxa"/>
            <w:tcBorders>
              <w:top w:val="single" w:sz="8" w:space="0" w:color="000000"/>
              <w:left w:val="single" w:sz="8" w:space="0" w:color="000000"/>
              <w:bottom w:val="single" w:sz="8" w:space="0" w:color="000000"/>
              <w:right w:val="single" w:sz="8" w:space="0" w:color="000000"/>
            </w:tcBorders>
            <w:vAlign w:val="center"/>
            <w:hideMark/>
          </w:tcPr>
          <w:p w:rsidR="00062F39" w:rsidRPr="000C232C" w:rsidRDefault="00062F39" w:rsidP="00F5489B">
            <w:pPr>
              <w:rPr>
                <w:rFonts w:ascii="SimSun" w:eastAsia="SimSun" w:hAnsi="SimSun" w:cs="SimSun"/>
                <w:lang w:eastAsia="zh-CN"/>
              </w:rPr>
            </w:pPr>
            <w:r>
              <w:t>1899</w:t>
            </w:r>
            <w:r>
              <w:rPr>
                <w:rFonts w:ascii="SimSun" w:eastAsia="SimSun" w:hAnsi="SimSun" w:cs="SimSun" w:hint="eastAsia"/>
                <w:lang w:eastAsia="zh-CN"/>
              </w:rPr>
              <w:t>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Spain</w:t>
            </w:r>
            <w:r w:rsidR="005532F3">
              <w:rPr>
                <w:rFonts w:hint="eastAsia"/>
              </w:rPr>
              <w:t xml:space="preserve"> </w:t>
            </w:r>
            <w:r w:rsidRPr="00C701D8">
              <w:rPr>
                <w:rFonts w:ascii="SimSun" w:eastAsia="SimSun" w:hAnsi="SimSun" w:hint="eastAsia"/>
                <w:lang w:eastAsia="zh-CN"/>
              </w:rPr>
              <w:t>西班牙</w:t>
            </w:r>
          </w:p>
        </w:tc>
      </w:tr>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Puerto Rico</w:t>
            </w:r>
            <w:r w:rsidR="005532F3">
              <w:rPr>
                <w:rFonts w:hint="eastAsia"/>
              </w:rPr>
              <w:t xml:space="preserve"> </w:t>
            </w:r>
            <w:r w:rsidRPr="00C701D8">
              <w:rPr>
                <w:rFonts w:ascii="SimSun" w:eastAsia="SimSun" w:hAnsi="SimSun" w:hint="eastAsia"/>
                <w:lang w:eastAsia="zh-CN"/>
              </w:rPr>
              <w:t>波多黎各</w:t>
            </w:r>
          </w:p>
        </w:tc>
        <w:tc>
          <w:tcPr>
            <w:tcW w:w="5427" w:type="dxa"/>
            <w:tcBorders>
              <w:top w:val="single" w:sz="8" w:space="0" w:color="000000"/>
              <w:left w:val="single" w:sz="8" w:space="0" w:color="000000"/>
              <w:bottom w:val="single" w:sz="8" w:space="0" w:color="000000"/>
              <w:right w:val="single" w:sz="8" w:space="0" w:color="000000"/>
            </w:tcBorders>
            <w:vAlign w:val="center"/>
            <w:hideMark/>
          </w:tcPr>
          <w:p w:rsidR="00062F39" w:rsidRPr="004C1D20" w:rsidRDefault="00062F39" w:rsidP="00F5489B">
            <w:pPr>
              <w:rPr>
                <w:rFonts w:ascii="SimSun" w:eastAsia="SimSun" w:hAnsi="SimSun" w:cs="SimSun"/>
                <w:lang w:eastAsia="zh-CN"/>
              </w:rPr>
            </w:pPr>
            <w:r>
              <w:t>1899</w:t>
            </w:r>
            <w:r>
              <w:rPr>
                <w:rFonts w:ascii="SimSun" w:eastAsia="SimSun" w:hAnsi="SimSun" w:cs="SimSun" w:hint="eastAsia"/>
                <w:lang w:eastAsia="zh-CN"/>
              </w:rPr>
              <w:t>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Spain</w:t>
            </w:r>
            <w:r w:rsidR="005532F3">
              <w:rPr>
                <w:rFonts w:hint="eastAsia"/>
              </w:rPr>
              <w:t xml:space="preserve"> </w:t>
            </w:r>
            <w:r w:rsidRPr="00C701D8">
              <w:rPr>
                <w:rFonts w:ascii="SimSun" w:eastAsia="SimSun" w:hAnsi="SimSun" w:hint="eastAsia"/>
                <w:lang w:eastAsia="zh-CN"/>
              </w:rPr>
              <w:t>西班牙</w:t>
            </w:r>
          </w:p>
        </w:tc>
      </w:tr>
      <w:tr w:rsidR="00062F39" w:rsidTr="00062F39">
        <w:trPr>
          <w:jc w:val="center"/>
        </w:trPr>
        <w:tc>
          <w:tcPr>
            <w:tcW w:w="5030" w:type="dxa"/>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Virgin Islands</w:t>
            </w:r>
            <w:r w:rsidR="005532F3">
              <w:rPr>
                <w:rFonts w:hint="eastAsia"/>
              </w:rPr>
              <w:t xml:space="preserve"> </w:t>
            </w:r>
            <w:r w:rsidRPr="00C701D8">
              <w:rPr>
                <w:rFonts w:ascii="SimSun" w:eastAsia="SimSun" w:hAnsi="SimSun" w:hint="eastAsia"/>
                <w:lang w:eastAsia="zh-CN"/>
              </w:rPr>
              <w:t>維京群島</w:t>
            </w:r>
          </w:p>
        </w:tc>
        <w:tc>
          <w:tcPr>
            <w:tcW w:w="5427" w:type="dxa"/>
            <w:tcBorders>
              <w:top w:val="single" w:sz="8" w:space="0" w:color="000000"/>
              <w:left w:val="single" w:sz="8" w:space="0" w:color="000000"/>
              <w:bottom w:val="single" w:sz="8" w:space="0" w:color="000000"/>
              <w:right w:val="single" w:sz="8" w:space="0" w:color="000000"/>
            </w:tcBorders>
            <w:vAlign w:val="center"/>
            <w:hideMark/>
          </w:tcPr>
          <w:p w:rsidR="00062F39" w:rsidRPr="004C1D20" w:rsidRDefault="00062F39" w:rsidP="00F5489B">
            <w:pPr>
              <w:rPr>
                <w:lang w:eastAsia="zh-CN"/>
              </w:rPr>
            </w:pPr>
            <w:r>
              <w:t>1917</w:t>
            </w:r>
            <w:r>
              <w:rPr>
                <w:rFonts w:ascii="SimSun" w:eastAsia="SimSun" w:hAnsi="SimSun" w:cs="SimSun" w:hint="eastAsia"/>
                <w:lang w:eastAsia="zh-CN"/>
              </w:rPr>
              <w:t>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62F39" w:rsidRPr="00C701D8" w:rsidRDefault="00062F39" w:rsidP="005532F3">
            <w:pPr>
              <w:rPr>
                <w:rFonts w:ascii="SimSun" w:eastAsia="SimSun" w:hAnsi="SimSun"/>
                <w:lang w:eastAsia="zh-CN"/>
              </w:rPr>
            </w:pPr>
            <w:r>
              <w:t>Denmark</w:t>
            </w:r>
            <w:r w:rsidR="005532F3">
              <w:rPr>
                <w:rFonts w:hint="eastAsia"/>
              </w:rPr>
              <w:t xml:space="preserve"> </w:t>
            </w:r>
            <w:r w:rsidRPr="00C701D8">
              <w:rPr>
                <w:rFonts w:ascii="SimSun" w:eastAsia="SimSun" w:hAnsi="SimSun" w:hint="eastAsia"/>
                <w:lang w:eastAsia="zh-CN"/>
              </w:rPr>
              <w:t>丹麥</w:t>
            </w:r>
          </w:p>
        </w:tc>
      </w:tr>
    </w:tbl>
    <w:p w:rsidR="00062F39" w:rsidRDefault="00062F39" w:rsidP="00CA0B4C">
      <w:pPr>
        <w:shd w:val="clear" w:color="auto" w:fill="FFFFFF"/>
        <w:spacing w:line="448" w:lineRule="atLeast"/>
        <w:rPr>
          <w:color w:val="000000"/>
        </w:rPr>
      </w:pPr>
    </w:p>
    <w:p w:rsidR="00062F39" w:rsidRDefault="00062F39" w:rsidP="00CA0B4C">
      <w:pPr>
        <w:shd w:val="clear" w:color="auto" w:fill="FFFFFF"/>
        <w:spacing w:line="448" w:lineRule="atLeast"/>
        <w:rPr>
          <w:color w:val="000000"/>
        </w:rPr>
      </w:pPr>
    </w:p>
    <w:p w:rsidR="00062F39" w:rsidRDefault="00062F39" w:rsidP="00CA0B4C">
      <w:pPr>
        <w:shd w:val="clear" w:color="auto" w:fill="FFFFFF"/>
        <w:spacing w:line="448" w:lineRule="atLeast"/>
        <w:rPr>
          <w:color w:val="000000"/>
        </w:rPr>
      </w:pPr>
    </w:p>
    <w:tbl>
      <w:tblPr>
        <w:tblW w:w="15740" w:type="dxa"/>
        <w:tblCellMar>
          <w:top w:w="100" w:type="dxa"/>
          <w:left w:w="100" w:type="dxa"/>
          <w:bottom w:w="100" w:type="dxa"/>
          <w:right w:w="100" w:type="dxa"/>
        </w:tblCellMar>
        <w:tblLook w:val="04A0" w:firstRow="1" w:lastRow="0" w:firstColumn="1" w:lastColumn="0" w:noHBand="0" w:noVBand="1"/>
      </w:tblPr>
      <w:tblGrid>
        <w:gridCol w:w="15740"/>
      </w:tblGrid>
      <w:tr w:rsidR="00CA0B4C" w:rsidTr="009C78CF">
        <w:tc>
          <w:tcPr>
            <w:tcW w:w="15740"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b/>
                <w:bCs/>
                <w:lang w:eastAsia="zh-CN"/>
              </w:rPr>
            </w:pPr>
            <w:r>
              <w:rPr>
                <w:b/>
                <w:bCs/>
              </w:rPr>
              <w:t>Article 6</w:t>
            </w:r>
          </w:p>
          <w:p w:rsidR="001D4E40" w:rsidRPr="00C701D8" w:rsidRDefault="001D4E40">
            <w:pPr>
              <w:rPr>
                <w:rFonts w:ascii="SimSun" w:eastAsia="SimSun" w:hAnsi="SimSun"/>
                <w:b/>
                <w:bCs/>
                <w:lang w:eastAsia="zh-CN"/>
              </w:rPr>
            </w:pPr>
            <w:r w:rsidRPr="00C701D8">
              <w:rPr>
                <w:rFonts w:ascii="SimSun" w:eastAsia="SimSun" w:hAnsi="SimSun" w:hint="eastAsia"/>
                <w:b/>
                <w:bCs/>
                <w:lang w:eastAsia="zh-CN"/>
              </w:rPr>
              <w:t>第六條</w:t>
            </w:r>
          </w:p>
        </w:tc>
      </w:tr>
      <w:tr w:rsidR="00CA0B4C" w:rsidTr="0015269C">
        <w:tc>
          <w:tcPr>
            <w:tcW w:w="15740" w:type="dxa"/>
            <w:tcBorders>
              <w:top w:val="single" w:sz="8" w:space="0" w:color="000000"/>
              <w:left w:val="single" w:sz="8" w:space="0" w:color="000000"/>
              <w:bottom w:val="single" w:sz="8" w:space="0" w:color="000000"/>
              <w:right w:val="single" w:sz="8" w:space="0" w:color="000000"/>
            </w:tcBorders>
            <w:vAlign w:val="center"/>
            <w:hideMark/>
          </w:tcPr>
          <w:p w:rsidR="00515926" w:rsidRDefault="00CA0B4C" w:rsidP="00997B46">
            <w:pPr>
              <w:numPr>
                <w:ilvl w:val="0"/>
                <w:numId w:val="4"/>
              </w:numPr>
              <w:rPr>
                <w:lang w:eastAsia="zh-CN"/>
              </w:rPr>
            </w:pPr>
            <w:r>
              <w:t>All occupation forces of the Allied Powers shall be withdrawn from Japan as soon as possible after the coming into force of the present Treaty, and in any case not later than 90 days thereafter. Nothing in this provision shall, however, prevent the stationing or retention of foreign armed forces in Japanese territory under or in consequence of any bilateral or multilateral agreements which have been or may be made between one or more of the Allied Powers, on the one hand, and Japan on the other.</w:t>
            </w:r>
            <w:r>
              <w:rPr>
                <w:rStyle w:val="apple-converted-space"/>
              </w:rPr>
              <w:t> </w:t>
            </w:r>
            <w:r>
              <w:br/>
            </w:r>
            <w:r w:rsidR="007A3499" w:rsidRPr="00C701D8">
              <w:rPr>
                <w:rFonts w:ascii="SimSun" w:eastAsia="SimSun" w:hAnsi="SimSun" w:hint="eastAsia"/>
                <w:lang w:eastAsia="zh-CN"/>
              </w:rPr>
              <w:t>自本</w:t>
            </w:r>
            <w:r w:rsidR="009D27AE" w:rsidRPr="00C701D8">
              <w:rPr>
                <w:rFonts w:ascii="SimSun" w:eastAsia="SimSun" w:hAnsi="SimSun" w:hint="eastAsia"/>
                <w:lang w:eastAsia="zh-CN"/>
              </w:rPr>
              <w:t>和約</w:t>
            </w:r>
            <w:r w:rsidR="007A3499" w:rsidRPr="00C701D8">
              <w:rPr>
                <w:rFonts w:ascii="SimSun" w:eastAsia="SimSun" w:hAnsi="SimSun" w:hint="eastAsia"/>
                <w:lang w:eastAsia="zh-CN"/>
              </w:rPr>
              <w:t>生效之後，</w:t>
            </w:r>
            <w:r w:rsidR="003E1BDD" w:rsidRPr="00C701D8">
              <w:rPr>
                <w:rFonts w:ascii="SimSun" w:eastAsia="SimSun" w:hAnsi="SimSun" w:hint="eastAsia"/>
                <w:lang w:eastAsia="zh-CN"/>
              </w:rPr>
              <w:t>所有聯盟國佔領軍應儘速自日本撤出，</w:t>
            </w:r>
            <w:r w:rsidR="00771CBE" w:rsidRPr="00C701D8">
              <w:rPr>
                <w:rFonts w:ascii="SimSun" w:eastAsia="SimSun" w:hAnsi="SimSun" w:hint="eastAsia"/>
                <w:lang w:eastAsia="zh-CN"/>
              </w:rPr>
              <w:t>此項撤軍不得晚於</w:t>
            </w:r>
            <w:r w:rsidR="000E2F00" w:rsidRPr="00C701D8">
              <w:rPr>
                <w:rFonts w:ascii="SimSun" w:eastAsia="SimSun" w:hAnsi="SimSun" w:hint="eastAsia"/>
                <w:lang w:eastAsia="zh-CN"/>
              </w:rPr>
              <w:t>本</w:t>
            </w:r>
            <w:r w:rsidR="009D27AE" w:rsidRPr="00C701D8">
              <w:rPr>
                <w:rFonts w:ascii="SimSun" w:eastAsia="SimSun" w:hAnsi="SimSun" w:hint="eastAsia"/>
                <w:lang w:eastAsia="zh-CN"/>
              </w:rPr>
              <w:t>和約</w:t>
            </w:r>
            <w:r w:rsidR="000E2F00" w:rsidRPr="00C701D8">
              <w:rPr>
                <w:rFonts w:ascii="SimSun" w:eastAsia="SimSun" w:hAnsi="SimSun" w:hint="eastAsia"/>
                <w:lang w:eastAsia="zh-CN"/>
              </w:rPr>
              <w:t>生效後90日。若日本與聯盟國締結</w:t>
            </w:r>
            <w:r w:rsidR="00101E30" w:rsidRPr="00C701D8">
              <w:rPr>
                <w:rFonts w:ascii="SimSun" w:eastAsia="SimSun" w:hAnsi="SimSun" w:hint="eastAsia"/>
                <w:lang w:eastAsia="zh-CN"/>
              </w:rPr>
              <w:t>有關外國軍隊駐紮或保有於日本領土之雙邊或多邊協定者，不受本條規定所限。</w:t>
            </w:r>
          </w:p>
          <w:p w:rsidR="00515926" w:rsidRDefault="00CA0B4C" w:rsidP="00997B46">
            <w:pPr>
              <w:numPr>
                <w:ilvl w:val="0"/>
                <w:numId w:val="4"/>
              </w:numPr>
              <w:rPr>
                <w:lang w:eastAsia="zh-CN"/>
              </w:rPr>
            </w:pPr>
            <w:r>
              <w:t>The provisions of Article 9 of the Potsdam Proclamation of 26 July 1945, dealing with the return of Japanese military forces to their homes, to the extent not already completed, will be carried out.</w:t>
            </w:r>
            <w:r>
              <w:rPr>
                <w:rStyle w:val="apple-converted-space"/>
              </w:rPr>
              <w:t> </w:t>
            </w:r>
            <w:r>
              <w:br/>
            </w:r>
            <w:r w:rsidR="00133973" w:rsidRPr="00C701D8">
              <w:rPr>
                <w:rFonts w:ascii="SimSun" w:eastAsia="SimSun" w:hAnsi="SimSun" w:hint="eastAsia"/>
                <w:lang w:eastAsia="zh-CN"/>
              </w:rPr>
              <w:t>依據1945年7月26日波次坦宣言第9條有關日本軍隊撤退回國之條款，若尚未完成者，得持續執行。</w:t>
            </w:r>
          </w:p>
          <w:p w:rsidR="00CA0B4C" w:rsidRDefault="00CA0B4C" w:rsidP="00997B46">
            <w:pPr>
              <w:numPr>
                <w:ilvl w:val="0"/>
                <w:numId w:val="4"/>
              </w:numPr>
              <w:rPr>
                <w:lang w:eastAsia="zh-CN"/>
              </w:rPr>
            </w:pPr>
            <w:r>
              <w:t>All Japanese property for which compensation has not already been paid, which was supplied for the use of the occupation forces and which remains in the possession of those forces at the time of the coming into force of the present Treaty, shall be returned to the Japanese Government within the same 90 days unless other arrangements are made by mutual agreement.</w:t>
            </w:r>
          </w:p>
          <w:p w:rsidR="00997B46" w:rsidRPr="00C701D8" w:rsidRDefault="00C52233" w:rsidP="00997B46">
            <w:pPr>
              <w:ind w:left="360"/>
              <w:rPr>
                <w:rFonts w:ascii="SimSun" w:eastAsia="SimSun" w:hAnsi="SimSun"/>
                <w:lang w:eastAsia="zh-CN"/>
              </w:rPr>
            </w:pPr>
            <w:r w:rsidRPr="00C701D8">
              <w:rPr>
                <w:rFonts w:ascii="SimSun" w:eastAsia="SimSun" w:hAnsi="SimSun" w:hint="eastAsia"/>
                <w:lang w:eastAsia="zh-CN"/>
              </w:rPr>
              <w:t>所有被佔領軍所征用但尚未獲得補償之日本財產，以及本</w:t>
            </w:r>
            <w:r w:rsidR="009D27AE" w:rsidRPr="00C701D8">
              <w:rPr>
                <w:rFonts w:ascii="SimSun" w:eastAsia="SimSun" w:hAnsi="SimSun" w:hint="eastAsia"/>
                <w:lang w:eastAsia="zh-CN"/>
              </w:rPr>
              <w:t>和約</w:t>
            </w:r>
            <w:r w:rsidRPr="00C701D8">
              <w:rPr>
                <w:rFonts w:ascii="SimSun" w:eastAsia="SimSun" w:hAnsi="SimSun" w:hint="eastAsia"/>
                <w:lang w:eastAsia="zh-CN"/>
              </w:rPr>
              <w:t>生效時佔領軍所占有之日本財產，非經其他雙邊協定之安排，應於90日內歸還日本政府。</w:t>
            </w:r>
          </w:p>
        </w:tc>
      </w:tr>
    </w:tbl>
    <w:p w:rsidR="00CA0B4C" w:rsidRDefault="00CA0B4C" w:rsidP="00CA0B4C">
      <w:pPr>
        <w:shd w:val="clear" w:color="auto" w:fill="FFFFFF"/>
        <w:spacing w:line="448" w:lineRule="atLeast"/>
        <w:rPr>
          <w:rFonts w:ascii="Arial" w:hAnsi="Arial" w:cs="Arial"/>
          <w:color w:val="000000"/>
          <w:sz w:val="32"/>
          <w:szCs w:val="32"/>
        </w:rPr>
      </w:pPr>
    </w:p>
    <w:tbl>
      <w:tblPr>
        <w:tblW w:w="15740" w:type="dxa"/>
        <w:tblCellMar>
          <w:top w:w="100" w:type="dxa"/>
          <w:left w:w="100" w:type="dxa"/>
          <w:bottom w:w="100" w:type="dxa"/>
          <w:right w:w="100" w:type="dxa"/>
        </w:tblCellMar>
        <w:tblLook w:val="04A0" w:firstRow="1" w:lastRow="0" w:firstColumn="1" w:lastColumn="0" w:noHBand="0" w:noVBand="1"/>
      </w:tblPr>
      <w:tblGrid>
        <w:gridCol w:w="15740"/>
      </w:tblGrid>
      <w:tr w:rsidR="00CA0B4C" w:rsidTr="002242FC">
        <w:tc>
          <w:tcPr>
            <w:tcW w:w="15740" w:type="dxa"/>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b/>
                <w:bCs/>
                <w:lang w:eastAsia="zh-CN"/>
              </w:rPr>
            </w:pPr>
            <w:r>
              <w:rPr>
                <w:b/>
                <w:bCs/>
              </w:rPr>
              <w:t>ANNOTATIONS to Article 6</w:t>
            </w:r>
          </w:p>
          <w:p w:rsidR="004E7EDE" w:rsidRPr="00F67458" w:rsidRDefault="004E7EDE">
            <w:pPr>
              <w:rPr>
                <w:rFonts w:ascii="SimSun" w:eastAsia="SimSun" w:hAnsi="SimSun"/>
                <w:b/>
                <w:bCs/>
                <w:lang w:eastAsia="zh-CN"/>
              </w:rPr>
            </w:pPr>
            <w:r w:rsidRPr="00F67458">
              <w:rPr>
                <w:rFonts w:ascii="SimSun" w:eastAsia="SimSun" w:hAnsi="SimSun" w:hint="eastAsia"/>
                <w:b/>
                <w:bCs/>
                <w:lang w:eastAsia="zh-CN"/>
              </w:rPr>
              <w:t>第六條注解</w:t>
            </w:r>
          </w:p>
        </w:tc>
      </w:tr>
      <w:tr w:rsidR="00CA0B4C" w:rsidTr="002242FC">
        <w:tc>
          <w:tcPr>
            <w:tcW w:w="15740" w:type="dxa"/>
            <w:tcBorders>
              <w:top w:val="single" w:sz="8" w:space="0" w:color="000000"/>
              <w:left w:val="single" w:sz="8" w:space="0" w:color="000000"/>
              <w:bottom w:val="single" w:sz="8" w:space="0" w:color="000000"/>
              <w:right w:val="single" w:sz="8" w:space="0" w:color="000000"/>
            </w:tcBorders>
            <w:vAlign w:val="center"/>
            <w:hideMark/>
          </w:tcPr>
          <w:p w:rsidR="00A85859" w:rsidRPr="00A85859" w:rsidRDefault="00CA0B4C" w:rsidP="00F34358">
            <w:pPr>
              <w:rPr>
                <w:color w:val="000000" w:themeColor="text1"/>
              </w:rPr>
            </w:pPr>
            <w:r w:rsidRPr="00A85859">
              <w:rPr>
                <w:color w:val="000000" w:themeColor="text1"/>
              </w:rPr>
              <w:t>In order to deny that Taiwan is under military occupation, many people make reference to Article 6(a) of the treaty.</w:t>
            </w:r>
            <w:r w:rsidRPr="00A85859">
              <w:rPr>
                <w:rStyle w:val="apple-converted-space"/>
                <w:color w:val="000000" w:themeColor="text1"/>
              </w:rPr>
              <w:t> </w:t>
            </w:r>
            <w:r w:rsidRPr="00A85859">
              <w:rPr>
                <w:color w:val="000000" w:themeColor="text1"/>
              </w:rPr>
              <w:br/>
            </w:r>
            <w:r w:rsidR="00125C35" w:rsidRPr="00A85859">
              <w:rPr>
                <w:rFonts w:ascii="SimSun" w:eastAsia="SimSun" w:hAnsi="SimSun" w:cs="SimSun" w:hint="eastAsia"/>
                <w:color w:val="000000" w:themeColor="text1"/>
                <w:lang w:eastAsia="zh-CN"/>
              </w:rPr>
              <w:t>為了否認台灣置於軍事佔領下，</w:t>
            </w:r>
            <w:r w:rsidR="00B52BEB" w:rsidRPr="00A85859">
              <w:rPr>
                <w:rFonts w:ascii="SimSun" w:eastAsia="SimSun" w:hAnsi="SimSun" w:cs="SimSun" w:hint="eastAsia"/>
                <w:color w:val="000000" w:themeColor="text1"/>
                <w:lang w:eastAsia="zh-CN"/>
              </w:rPr>
              <w:t>很多人會參考和約第6條</w:t>
            </w:r>
            <w:r w:rsidR="00B52BEB" w:rsidRPr="00A85859">
              <w:rPr>
                <w:color w:val="000000" w:themeColor="text1"/>
              </w:rPr>
              <w:t>(a)</w:t>
            </w:r>
            <w:r w:rsidR="009D177A" w:rsidRPr="00A85859">
              <w:rPr>
                <w:rFonts w:hint="eastAsia"/>
                <w:color w:val="000000" w:themeColor="text1"/>
              </w:rPr>
              <w:t>之內容</w:t>
            </w:r>
            <w:r w:rsidR="007E3F7C" w:rsidRPr="00A85859">
              <w:rPr>
                <w:rFonts w:hint="eastAsia"/>
                <w:color w:val="000000" w:themeColor="text1"/>
                <w:lang w:eastAsia="zh-CN"/>
              </w:rPr>
              <w:t>。</w:t>
            </w:r>
          </w:p>
          <w:p w:rsidR="00A85859" w:rsidRDefault="00CA0B4C" w:rsidP="00F34358">
            <w:pPr>
              <w:rPr>
                <w:rFonts w:ascii="SimSun" w:hAnsi="SimSun" w:cs="SimSun"/>
                <w:color w:val="000000" w:themeColor="text1"/>
              </w:rPr>
            </w:pPr>
            <w:r w:rsidRPr="00A85859">
              <w:rPr>
                <w:color w:val="000000" w:themeColor="text1"/>
              </w:rPr>
              <w:lastRenderedPageBreak/>
              <w:br/>
              <w:t>However, with the coming into force of the SFPT on April 28, 1952, Taiwan immediately became separated from Japan. Hence, Article 6(a) has no relationship to Taiwan territory whatsoever.</w:t>
            </w:r>
            <w:r w:rsidRPr="00A85859">
              <w:rPr>
                <w:rStyle w:val="apple-converted-space"/>
                <w:color w:val="000000" w:themeColor="text1"/>
              </w:rPr>
              <w:t> </w:t>
            </w:r>
            <w:r w:rsidR="0018728F" w:rsidRPr="00A85859">
              <w:rPr>
                <w:rFonts w:ascii="SimSun" w:eastAsia="SimSun" w:hAnsi="SimSun" w:cs="SimSun" w:hint="eastAsia"/>
                <w:color w:val="000000" w:themeColor="text1"/>
                <w:lang w:eastAsia="zh-CN"/>
              </w:rPr>
              <w:t>然而，</w:t>
            </w:r>
            <w:r w:rsidR="00E063C6" w:rsidRPr="00A85859">
              <w:rPr>
                <w:rFonts w:ascii="SimSun" w:eastAsia="SimSun" w:hAnsi="SimSun" w:cs="SimSun" w:hint="eastAsia"/>
                <w:color w:val="000000" w:themeColor="text1"/>
                <w:lang w:eastAsia="zh-CN"/>
              </w:rPr>
              <w:t>隨著1952年4月28</w:t>
            </w:r>
            <w:r w:rsidR="009363E4" w:rsidRPr="00A85859">
              <w:rPr>
                <w:rFonts w:ascii="SimSun" w:eastAsia="SimSun" w:hAnsi="SimSun" w:cs="SimSun" w:hint="eastAsia"/>
                <w:color w:val="000000" w:themeColor="text1"/>
                <w:lang w:eastAsia="zh-CN"/>
              </w:rPr>
              <w:t>日，舊金山和約的生效，台灣</w:t>
            </w:r>
            <w:r w:rsidR="00E063C6" w:rsidRPr="00A85859">
              <w:rPr>
                <w:rFonts w:ascii="SimSun" w:eastAsia="SimSun" w:hAnsi="SimSun" w:cs="SimSun" w:hint="eastAsia"/>
                <w:color w:val="000000" w:themeColor="text1"/>
                <w:lang w:eastAsia="zh-CN"/>
              </w:rPr>
              <w:t>立即從日本分離出來，</w:t>
            </w:r>
            <w:r w:rsidR="009200CA" w:rsidRPr="00A85859">
              <w:rPr>
                <w:rFonts w:ascii="SimSun" w:eastAsia="SimSun" w:hAnsi="SimSun" w:cs="SimSun" w:hint="eastAsia"/>
                <w:color w:val="000000" w:themeColor="text1"/>
                <w:lang w:eastAsia="zh-CN"/>
              </w:rPr>
              <w:t>因此</w:t>
            </w:r>
            <w:r w:rsidR="003F779B" w:rsidRPr="00A85859">
              <w:rPr>
                <w:rFonts w:ascii="SimSun" w:eastAsia="SimSun" w:hAnsi="SimSun" w:cs="SimSun" w:hint="eastAsia"/>
                <w:color w:val="000000" w:themeColor="text1"/>
                <w:lang w:eastAsia="zh-CN"/>
              </w:rPr>
              <w:t>第6條</w:t>
            </w:r>
            <w:r w:rsidR="003F779B" w:rsidRPr="00A85859">
              <w:rPr>
                <w:color w:val="000000" w:themeColor="text1"/>
              </w:rPr>
              <w:t>(a)</w:t>
            </w:r>
            <w:r w:rsidR="003F779B" w:rsidRPr="00A85859">
              <w:rPr>
                <w:rFonts w:ascii="SimSun" w:eastAsia="SimSun" w:hAnsi="SimSun" w:cs="SimSun" w:hint="eastAsia"/>
                <w:color w:val="000000" w:themeColor="text1"/>
                <w:lang w:eastAsia="zh-CN"/>
              </w:rPr>
              <w:t>和台灣沒有任何關係。</w:t>
            </w:r>
          </w:p>
          <w:p w:rsidR="00A85859" w:rsidRPr="00F67458" w:rsidRDefault="00CA0B4C" w:rsidP="00F34358">
            <w:pPr>
              <w:rPr>
                <w:rFonts w:ascii="SimSun" w:eastAsia="SimSun" w:hAnsi="SimSun"/>
                <w:color w:val="000000" w:themeColor="text1"/>
              </w:rPr>
            </w:pPr>
            <w:r w:rsidRPr="00A85859">
              <w:rPr>
                <w:color w:val="000000" w:themeColor="text1"/>
              </w:rPr>
              <w:br/>
              <w:t>Additional supporting analysis for this interpretation may be found by researching the historical record. Notably, with the end of USMG jurisdiction in California, Puerto Rico, Philippines, Guam, Cuba, the Ryukyus islands, etc. each has become either (a) a sovereign nation, or (b) "part" of another sovereign nation. Significantly, each area has a fully functioning and fully recognized "civil government," which of course has</w:t>
            </w:r>
            <w:r w:rsidRPr="00A85859">
              <w:rPr>
                <w:rStyle w:val="apple-converted-space"/>
                <w:color w:val="000000" w:themeColor="text1"/>
              </w:rPr>
              <w:t> </w:t>
            </w:r>
            <w:r w:rsidRPr="00A85859">
              <w:rPr>
                <w:rStyle w:val="Emphasis"/>
                <w:b/>
                <w:bCs/>
                <w:color w:val="000000" w:themeColor="text1"/>
              </w:rPr>
              <w:t>supplanted </w:t>
            </w:r>
            <w:r w:rsidRPr="00A85859">
              <w:rPr>
                <w:color w:val="000000" w:themeColor="text1"/>
              </w:rPr>
              <w:t>USMG jurisdiction, and thus ended the military occupation.</w:t>
            </w:r>
            <w:r w:rsidRPr="00A85859">
              <w:rPr>
                <w:rStyle w:val="apple-converted-space"/>
                <w:color w:val="000000" w:themeColor="text1"/>
              </w:rPr>
              <w:t> </w:t>
            </w:r>
            <w:r w:rsidRPr="00A85859">
              <w:rPr>
                <w:color w:val="000000" w:themeColor="text1"/>
              </w:rPr>
              <w:br/>
            </w:r>
            <w:r w:rsidR="002510B2" w:rsidRPr="00F67458">
              <w:rPr>
                <w:rFonts w:ascii="SimSun" w:eastAsia="SimSun" w:hAnsi="SimSun" w:hint="eastAsia"/>
                <w:color w:val="000000" w:themeColor="text1"/>
              </w:rPr>
              <w:t>對此解讀</w:t>
            </w:r>
            <w:r w:rsidR="00AE619D" w:rsidRPr="00F67458">
              <w:rPr>
                <w:rFonts w:ascii="SimSun" w:eastAsia="SimSun" w:hAnsi="SimSun" w:hint="eastAsia"/>
                <w:color w:val="000000" w:themeColor="text1"/>
              </w:rPr>
              <w:t>有</w:t>
            </w:r>
            <w:r w:rsidR="00934747" w:rsidRPr="00F67458">
              <w:rPr>
                <w:rFonts w:ascii="SimSun" w:eastAsia="SimSun" w:hAnsi="SimSun" w:hint="eastAsia"/>
                <w:color w:val="000000" w:themeColor="text1"/>
              </w:rPr>
              <w:t>更多的</w:t>
            </w:r>
            <w:r w:rsidR="00AE619D" w:rsidRPr="00F67458">
              <w:rPr>
                <w:rFonts w:ascii="SimSun" w:eastAsia="SimSun" w:hAnsi="SimSun" w:hint="eastAsia"/>
                <w:color w:val="000000" w:themeColor="text1"/>
                <w:lang w:eastAsia="zh-CN"/>
              </w:rPr>
              <w:t>佐證分析</w:t>
            </w:r>
            <w:r w:rsidR="00AE619D" w:rsidRPr="00F67458">
              <w:rPr>
                <w:rFonts w:ascii="SimSun" w:eastAsia="SimSun" w:hAnsi="SimSun" w:hint="eastAsia"/>
                <w:color w:val="000000" w:themeColor="text1"/>
              </w:rPr>
              <w:t>可以從</w:t>
            </w:r>
            <w:r w:rsidR="009C62F9" w:rsidRPr="00F67458">
              <w:rPr>
                <w:rFonts w:ascii="SimSun" w:eastAsia="SimSun" w:hAnsi="SimSun" w:hint="eastAsia"/>
                <w:color w:val="000000" w:themeColor="text1"/>
                <w:lang w:eastAsia="zh-CN"/>
              </w:rPr>
              <w:t>歷史記錄</w:t>
            </w:r>
            <w:r w:rsidR="00914C1A" w:rsidRPr="00F67458">
              <w:rPr>
                <w:rFonts w:ascii="SimSun" w:eastAsia="SimSun" w:hAnsi="SimSun" w:hint="eastAsia"/>
                <w:color w:val="000000" w:themeColor="text1"/>
              </w:rPr>
              <w:t>中研究出來。</w:t>
            </w:r>
            <w:r w:rsidR="00B76EC3" w:rsidRPr="00F67458">
              <w:rPr>
                <w:rFonts w:ascii="SimSun" w:eastAsia="SimSun" w:hAnsi="SimSun" w:hint="eastAsia"/>
                <w:color w:val="000000" w:themeColor="text1"/>
              </w:rPr>
              <w:t>特別是</w:t>
            </w:r>
            <w:r w:rsidR="008B7530" w:rsidRPr="00F67458">
              <w:rPr>
                <w:rFonts w:ascii="SimSun" w:eastAsia="SimSun" w:hAnsi="SimSun" w:hint="eastAsia"/>
                <w:color w:val="000000" w:themeColor="text1"/>
                <w:lang w:eastAsia="zh-CN"/>
              </w:rPr>
              <w:t>，</w:t>
            </w:r>
            <w:r w:rsidR="00826BD4" w:rsidRPr="00F67458">
              <w:rPr>
                <w:rFonts w:ascii="SimSun" w:eastAsia="SimSun" w:hAnsi="SimSun" w:hint="eastAsia"/>
                <w:color w:val="000000" w:themeColor="text1"/>
                <w:lang w:eastAsia="zh-CN"/>
              </w:rPr>
              <w:t>隨著美國軍事政府（USMG）</w:t>
            </w:r>
            <w:r w:rsidR="00CA1687" w:rsidRPr="00F67458">
              <w:rPr>
                <w:rFonts w:ascii="SimSun" w:eastAsia="SimSun" w:hAnsi="SimSun" w:hint="eastAsia"/>
                <w:color w:val="000000" w:themeColor="text1"/>
                <w:lang w:eastAsia="zh-CN"/>
              </w:rPr>
              <w:t>結束對</w:t>
            </w:r>
            <w:r w:rsidR="00046D65" w:rsidRPr="00F67458">
              <w:rPr>
                <w:rFonts w:ascii="SimSun" w:eastAsia="SimSun" w:hAnsi="SimSun" w:hint="eastAsia"/>
                <w:color w:val="000000" w:themeColor="text1"/>
                <w:lang w:eastAsia="zh-CN"/>
              </w:rPr>
              <w:t>加利福尼亞</w:t>
            </w:r>
            <w:r w:rsidR="00B76EC3" w:rsidRPr="00F67458">
              <w:rPr>
                <w:rFonts w:ascii="SimSun" w:eastAsia="SimSun" w:hAnsi="SimSun" w:cs="SimSun" w:hint="eastAsia"/>
                <w:color w:val="000000" w:themeColor="text1"/>
              </w:rPr>
              <w:t xml:space="preserve"> </w:t>
            </w:r>
            <w:r w:rsidR="007457E9" w:rsidRPr="00F67458">
              <w:rPr>
                <w:rFonts w:ascii="SimSun" w:eastAsia="SimSun" w:hAnsi="SimSun" w:hint="eastAsia"/>
                <w:color w:val="000000" w:themeColor="text1"/>
              </w:rPr>
              <w:t>、</w:t>
            </w:r>
            <w:r w:rsidR="00E403EF" w:rsidRPr="00F67458">
              <w:rPr>
                <w:rFonts w:ascii="SimSun" w:eastAsia="SimSun" w:hAnsi="SimSun" w:hint="eastAsia"/>
                <w:color w:val="000000" w:themeColor="text1"/>
                <w:lang w:eastAsia="zh-CN"/>
              </w:rPr>
              <w:t>波多黎各</w:t>
            </w:r>
            <w:r w:rsidR="007457E9" w:rsidRPr="00F67458">
              <w:rPr>
                <w:rFonts w:ascii="SimSun" w:eastAsia="SimSun" w:hAnsi="SimSun" w:hint="eastAsia"/>
                <w:color w:val="000000" w:themeColor="text1"/>
              </w:rPr>
              <w:t>、</w:t>
            </w:r>
            <w:r w:rsidR="00E403EF" w:rsidRPr="00F67458">
              <w:rPr>
                <w:rFonts w:ascii="SimSun" w:eastAsia="SimSun" w:hAnsi="SimSun" w:hint="eastAsia"/>
                <w:color w:val="000000" w:themeColor="text1"/>
                <w:lang w:eastAsia="zh-CN"/>
              </w:rPr>
              <w:t>菲律賓</w:t>
            </w:r>
            <w:r w:rsidR="007457E9" w:rsidRPr="00F67458">
              <w:rPr>
                <w:rFonts w:ascii="SimSun" w:eastAsia="SimSun" w:hAnsi="SimSun" w:hint="eastAsia"/>
                <w:color w:val="000000" w:themeColor="text1"/>
              </w:rPr>
              <w:t>、</w:t>
            </w:r>
            <w:r w:rsidR="00E403EF" w:rsidRPr="00F67458">
              <w:rPr>
                <w:rFonts w:ascii="SimSun" w:eastAsia="SimSun" w:hAnsi="SimSun" w:hint="eastAsia"/>
                <w:color w:val="000000" w:themeColor="text1"/>
                <w:lang w:eastAsia="zh-CN"/>
              </w:rPr>
              <w:t>關島</w:t>
            </w:r>
            <w:r w:rsidR="007457E9" w:rsidRPr="00F67458">
              <w:rPr>
                <w:rFonts w:ascii="SimSun" w:eastAsia="SimSun" w:hAnsi="SimSun" w:hint="eastAsia"/>
                <w:color w:val="000000" w:themeColor="text1"/>
              </w:rPr>
              <w:t>、</w:t>
            </w:r>
            <w:r w:rsidR="00E403EF" w:rsidRPr="00F67458">
              <w:rPr>
                <w:rFonts w:ascii="SimSun" w:eastAsia="SimSun" w:hAnsi="SimSun" w:hint="eastAsia"/>
                <w:color w:val="000000" w:themeColor="text1"/>
                <w:lang w:eastAsia="zh-CN"/>
              </w:rPr>
              <w:t>古巴</w:t>
            </w:r>
            <w:r w:rsidR="007457E9" w:rsidRPr="00F67458">
              <w:rPr>
                <w:rFonts w:ascii="SimSun" w:eastAsia="SimSun" w:hAnsi="SimSun" w:hint="eastAsia"/>
                <w:color w:val="000000" w:themeColor="text1"/>
              </w:rPr>
              <w:t>、</w:t>
            </w:r>
            <w:r w:rsidR="00583EB9" w:rsidRPr="00F67458">
              <w:rPr>
                <w:rFonts w:ascii="SimSun" w:eastAsia="SimSun" w:hAnsi="SimSun" w:hint="eastAsia"/>
                <w:color w:val="000000" w:themeColor="text1"/>
                <w:lang w:eastAsia="zh-CN"/>
              </w:rPr>
              <w:t>琉</w:t>
            </w:r>
            <w:r w:rsidR="00583EB9" w:rsidRPr="00F67458">
              <w:rPr>
                <w:rFonts w:ascii="SimSun" w:eastAsia="SimSun" w:hAnsi="SimSun" w:hint="eastAsia"/>
                <w:color w:val="000000" w:themeColor="text1"/>
              </w:rPr>
              <w:t>球</w:t>
            </w:r>
            <w:r w:rsidR="00E403EF" w:rsidRPr="00F67458">
              <w:rPr>
                <w:rFonts w:ascii="SimSun" w:eastAsia="SimSun" w:hAnsi="SimSun" w:hint="eastAsia"/>
                <w:color w:val="000000" w:themeColor="text1"/>
                <w:lang w:eastAsia="zh-CN"/>
              </w:rPr>
              <w:t>群島</w:t>
            </w:r>
            <w:r w:rsidR="00D04E20" w:rsidRPr="00F67458">
              <w:rPr>
                <w:rFonts w:ascii="SimSun" w:eastAsia="SimSun" w:hAnsi="SimSun" w:hint="eastAsia"/>
                <w:color w:val="000000" w:themeColor="text1"/>
                <w:lang w:eastAsia="zh-CN"/>
              </w:rPr>
              <w:t>等</w:t>
            </w:r>
            <w:r w:rsidR="00082EF2" w:rsidRPr="00F67458">
              <w:rPr>
                <w:rFonts w:ascii="SimSun" w:eastAsia="SimSun" w:hAnsi="SimSun" w:hint="eastAsia"/>
                <w:color w:val="000000" w:themeColor="text1"/>
                <w:lang w:eastAsia="zh-CN"/>
              </w:rPr>
              <w:t>的管轄權</w:t>
            </w:r>
            <w:r w:rsidR="00A45952" w:rsidRPr="00F67458">
              <w:rPr>
                <w:rFonts w:ascii="SimSun" w:eastAsia="SimSun" w:hAnsi="SimSun" w:hint="eastAsia"/>
                <w:color w:val="000000" w:themeColor="text1"/>
              </w:rPr>
              <w:t>之後</w:t>
            </w:r>
            <w:r w:rsidR="0021073E" w:rsidRPr="00F67458">
              <w:rPr>
                <w:rFonts w:ascii="SimSun" w:eastAsia="SimSun" w:hAnsi="SimSun" w:hint="eastAsia"/>
                <w:color w:val="000000" w:themeColor="text1"/>
              </w:rPr>
              <w:t xml:space="preserve"> </w:t>
            </w:r>
            <w:r w:rsidR="00082EF2" w:rsidRPr="00F67458">
              <w:rPr>
                <w:rFonts w:ascii="SimSun" w:eastAsia="SimSun" w:hAnsi="SimSun" w:hint="eastAsia"/>
                <w:color w:val="000000" w:themeColor="text1"/>
                <w:lang w:eastAsia="zh-CN"/>
              </w:rPr>
              <w:t>，</w:t>
            </w:r>
            <w:r w:rsidR="00583EB9" w:rsidRPr="00F67458">
              <w:rPr>
                <w:rFonts w:ascii="SimSun" w:eastAsia="SimSun" w:hAnsi="SimSun" w:hint="eastAsia"/>
                <w:color w:val="000000" w:themeColor="text1"/>
              </w:rPr>
              <w:t>各</w:t>
            </w:r>
            <w:r w:rsidR="00583EB9" w:rsidRPr="00F67458">
              <w:rPr>
                <w:rFonts w:ascii="SimSun" w:eastAsia="SimSun" w:hAnsi="SimSun" w:cs="SimSun" w:hint="eastAsia"/>
                <w:color w:val="000000" w:themeColor="text1"/>
              </w:rPr>
              <w:t>個</w:t>
            </w:r>
            <w:r w:rsidR="00DB597B" w:rsidRPr="00F67458">
              <w:rPr>
                <w:rFonts w:ascii="SimSun" w:eastAsia="SimSun" w:hAnsi="SimSun" w:hint="eastAsia"/>
                <w:color w:val="000000" w:themeColor="text1"/>
                <w:lang w:eastAsia="zh-CN"/>
              </w:rPr>
              <w:t>都成為</w:t>
            </w:r>
            <w:r w:rsidR="00F34358" w:rsidRPr="00F67458">
              <w:rPr>
                <w:rFonts w:ascii="SimSun" w:eastAsia="SimSun" w:hAnsi="SimSun"/>
                <w:color w:val="000000" w:themeColor="text1"/>
              </w:rPr>
              <w:t>(a)</w:t>
            </w:r>
            <w:r w:rsidR="00F34358" w:rsidRPr="00F67458">
              <w:rPr>
                <w:rFonts w:ascii="SimSun" w:eastAsia="SimSun" w:hAnsi="SimSun" w:hint="eastAsia"/>
                <w:color w:val="000000" w:themeColor="text1"/>
                <w:lang w:eastAsia="zh-CN"/>
              </w:rPr>
              <w:t>主權</w:t>
            </w:r>
            <w:r w:rsidR="009D177A" w:rsidRPr="00F67458">
              <w:rPr>
                <w:rFonts w:ascii="SimSun" w:eastAsia="SimSun" w:hAnsi="SimSun" w:hint="eastAsia"/>
                <w:color w:val="000000" w:themeColor="text1"/>
              </w:rPr>
              <w:t>獨立</w:t>
            </w:r>
            <w:r w:rsidR="00F34358" w:rsidRPr="00F67458">
              <w:rPr>
                <w:rFonts w:ascii="SimSun" w:eastAsia="SimSun" w:hAnsi="SimSun" w:hint="eastAsia"/>
                <w:color w:val="000000" w:themeColor="text1"/>
                <w:lang w:eastAsia="zh-CN"/>
              </w:rPr>
              <w:t>國</w:t>
            </w:r>
            <w:r w:rsidR="009D177A" w:rsidRPr="00F67458">
              <w:rPr>
                <w:rFonts w:ascii="SimSun" w:eastAsia="SimSun" w:hAnsi="SimSun" w:hint="eastAsia"/>
                <w:color w:val="000000" w:themeColor="text1"/>
              </w:rPr>
              <w:t>家，</w:t>
            </w:r>
            <w:r w:rsidR="009D177A" w:rsidRPr="00F67458">
              <w:rPr>
                <w:rFonts w:ascii="SimSun" w:eastAsia="SimSun" w:hAnsi="SimSun" w:hint="eastAsia"/>
                <w:color w:val="000000" w:themeColor="text1"/>
                <w:lang w:eastAsia="zh-CN"/>
              </w:rPr>
              <w:t>或</w:t>
            </w:r>
            <w:r w:rsidR="009D177A" w:rsidRPr="00F67458">
              <w:rPr>
                <w:rFonts w:ascii="SimSun" w:eastAsia="SimSun" w:hAnsi="SimSun" w:hint="eastAsia"/>
                <w:color w:val="000000" w:themeColor="text1"/>
              </w:rPr>
              <w:t xml:space="preserve">者 </w:t>
            </w:r>
            <w:r w:rsidR="00F34358" w:rsidRPr="00F67458">
              <w:rPr>
                <w:rFonts w:ascii="SimSun" w:eastAsia="SimSun" w:hAnsi="SimSun"/>
                <w:color w:val="000000" w:themeColor="text1"/>
              </w:rPr>
              <w:t>(b)</w:t>
            </w:r>
            <w:r w:rsidR="009D177A" w:rsidRPr="00F67458">
              <w:rPr>
                <w:rFonts w:ascii="SimSun" w:eastAsia="SimSun" w:hAnsi="SimSun" w:hint="eastAsia"/>
                <w:color w:val="000000" w:themeColor="text1"/>
              </w:rPr>
              <w:t xml:space="preserve"> </w:t>
            </w:r>
            <w:r w:rsidR="00DA2C41" w:rsidRPr="00F67458">
              <w:rPr>
                <w:rFonts w:ascii="SimSun" w:eastAsia="SimSun" w:hAnsi="SimSun" w:hint="eastAsia"/>
                <w:color w:val="000000" w:themeColor="text1"/>
              </w:rPr>
              <w:t>另一</w:t>
            </w:r>
            <w:r w:rsidR="00F34358" w:rsidRPr="00F67458">
              <w:rPr>
                <w:rFonts w:ascii="SimSun" w:eastAsia="SimSun" w:hAnsi="SimSun" w:hint="eastAsia"/>
                <w:color w:val="000000" w:themeColor="text1"/>
                <w:lang w:eastAsia="zh-CN"/>
              </w:rPr>
              <w:t>主權</w:t>
            </w:r>
            <w:r w:rsidR="009D177A" w:rsidRPr="00F67458">
              <w:rPr>
                <w:rFonts w:ascii="SimSun" w:eastAsia="SimSun" w:hAnsi="SimSun" w:hint="eastAsia"/>
                <w:color w:val="000000" w:themeColor="text1"/>
              </w:rPr>
              <w:t>獨立</w:t>
            </w:r>
            <w:r w:rsidR="00F34358" w:rsidRPr="00F67458">
              <w:rPr>
                <w:rFonts w:ascii="SimSun" w:eastAsia="SimSun" w:hAnsi="SimSun" w:hint="eastAsia"/>
                <w:color w:val="000000" w:themeColor="text1"/>
                <w:lang w:eastAsia="zh-CN"/>
              </w:rPr>
              <w:t>國</w:t>
            </w:r>
            <w:r w:rsidR="009D177A" w:rsidRPr="00F67458">
              <w:rPr>
                <w:rFonts w:ascii="SimSun" w:eastAsia="SimSun" w:hAnsi="SimSun" w:hint="eastAsia"/>
                <w:color w:val="000000" w:themeColor="text1"/>
              </w:rPr>
              <w:t>家</w:t>
            </w:r>
            <w:r w:rsidR="00F34358" w:rsidRPr="00F67458">
              <w:rPr>
                <w:rFonts w:ascii="SimSun" w:eastAsia="SimSun" w:hAnsi="SimSun" w:hint="eastAsia"/>
                <w:color w:val="000000" w:themeColor="text1"/>
                <w:lang w:eastAsia="zh-CN"/>
              </w:rPr>
              <w:t>的</w:t>
            </w:r>
            <w:r w:rsidR="009D177A" w:rsidRPr="00F67458">
              <w:rPr>
                <w:rFonts w:ascii="SimSun" w:eastAsia="SimSun" w:hAnsi="SimSun" w:hint="eastAsia"/>
                <w:color w:val="000000" w:themeColor="text1"/>
              </w:rPr>
              <w:t>一部分</w:t>
            </w:r>
            <w:r w:rsidR="004F1211" w:rsidRPr="00F67458">
              <w:rPr>
                <w:rFonts w:ascii="SimSun" w:eastAsia="SimSun" w:hAnsi="SimSun" w:hint="eastAsia"/>
                <w:color w:val="000000" w:themeColor="text1"/>
                <w:lang w:eastAsia="zh-CN"/>
              </w:rPr>
              <w:t>。很顯然，</w:t>
            </w:r>
            <w:r w:rsidR="00EA21EA" w:rsidRPr="00F67458">
              <w:rPr>
                <w:rFonts w:ascii="SimSun" w:eastAsia="SimSun" w:hAnsi="SimSun" w:hint="eastAsia"/>
                <w:color w:val="000000" w:themeColor="text1"/>
                <w:lang w:eastAsia="zh-CN"/>
              </w:rPr>
              <w:t>每</w:t>
            </w:r>
            <w:r w:rsidR="00A62772" w:rsidRPr="00F67458">
              <w:rPr>
                <w:rFonts w:ascii="SimSun" w:eastAsia="SimSun" w:hAnsi="SimSun" w:hint="eastAsia"/>
                <w:color w:val="000000" w:themeColor="text1"/>
                <w:lang w:eastAsia="zh-CN"/>
              </w:rPr>
              <w:t>一</w:t>
            </w:r>
            <w:r w:rsidR="00EA21EA" w:rsidRPr="00F67458">
              <w:rPr>
                <w:rFonts w:ascii="SimSun" w:eastAsia="SimSun" w:hAnsi="SimSun" w:hint="eastAsia"/>
                <w:color w:val="000000" w:themeColor="text1"/>
                <w:lang w:eastAsia="zh-CN"/>
              </w:rPr>
              <w:t>個地區</w:t>
            </w:r>
            <w:r w:rsidR="00A62772" w:rsidRPr="00F67458">
              <w:rPr>
                <w:rFonts w:ascii="SimSun" w:eastAsia="SimSun" w:hAnsi="SimSun" w:hint="eastAsia"/>
                <w:color w:val="000000" w:themeColor="text1"/>
                <w:lang w:eastAsia="zh-CN"/>
              </w:rPr>
              <w:t>，</w:t>
            </w:r>
            <w:r w:rsidR="0021073E" w:rsidRPr="00F67458">
              <w:rPr>
                <w:rFonts w:ascii="SimSun" w:eastAsia="SimSun" w:hAnsi="SimSun" w:hint="eastAsia"/>
                <w:color w:val="000000" w:themeColor="text1"/>
                <w:lang w:eastAsia="zh-CN"/>
              </w:rPr>
              <w:t>都有一個</w:t>
            </w:r>
            <w:r w:rsidR="00116A12" w:rsidRPr="00F67458">
              <w:rPr>
                <w:rFonts w:ascii="SimSun" w:eastAsia="SimSun" w:hAnsi="SimSun" w:hint="eastAsia"/>
                <w:color w:val="000000" w:themeColor="text1"/>
              </w:rPr>
              <w:t>充分</w:t>
            </w:r>
            <w:r w:rsidR="00116A12" w:rsidRPr="00F67458">
              <w:rPr>
                <w:rFonts w:ascii="SimSun" w:eastAsia="SimSun" w:hAnsi="SimSun" w:cs="MS Mincho" w:hint="eastAsia"/>
                <w:color w:val="000000" w:themeColor="text1"/>
              </w:rPr>
              <w:t>發揮作用</w:t>
            </w:r>
            <w:r w:rsidR="009D177A" w:rsidRPr="00F67458">
              <w:rPr>
                <w:rFonts w:ascii="SimSun" w:eastAsia="SimSun" w:hAnsi="SimSun" w:hint="eastAsia"/>
                <w:color w:val="000000" w:themeColor="text1"/>
                <w:lang w:eastAsia="zh-CN"/>
              </w:rPr>
              <w:t>以及完全被</w:t>
            </w:r>
            <w:r w:rsidR="007457E9" w:rsidRPr="00F67458">
              <w:rPr>
                <w:rFonts w:ascii="SimSun" w:eastAsia="SimSun" w:hAnsi="SimSun" w:hint="eastAsia"/>
                <w:color w:val="000000" w:themeColor="text1"/>
              </w:rPr>
              <w:t>承</w:t>
            </w:r>
            <w:r w:rsidR="009D177A" w:rsidRPr="00F67458">
              <w:rPr>
                <w:rFonts w:ascii="SimSun" w:eastAsia="SimSun" w:hAnsi="SimSun" w:hint="eastAsia"/>
                <w:color w:val="000000" w:themeColor="text1"/>
                <w:lang w:eastAsia="zh-CN"/>
              </w:rPr>
              <w:t>認的“</w:t>
            </w:r>
            <w:r w:rsidR="00D63B15" w:rsidRPr="00F67458">
              <w:rPr>
                <w:rFonts w:ascii="SimSun" w:eastAsia="SimSun" w:hAnsi="SimSun" w:hint="eastAsia"/>
                <w:color w:val="000000" w:themeColor="text1"/>
                <w:lang w:eastAsia="zh-CN"/>
              </w:rPr>
              <w:t>民</w:t>
            </w:r>
            <w:r w:rsidR="00D63B15" w:rsidRPr="00F67458">
              <w:rPr>
                <w:rFonts w:ascii="SimSun" w:eastAsia="SimSun" w:hAnsi="SimSun" w:hint="eastAsia"/>
                <w:color w:val="000000" w:themeColor="text1"/>
              </w:rPr>
              <w:t>事政府</w:t>
            </w:r>
            <w:r w:rsidR="004A14F2" w:rsidRPr="00F67458">
              <w:rPr>
                <w:rFonts w:ascii="SimSun" w:eastAsia="SimSun" w:hAnsi="SimSun" w:hint="eastAsia"/>
                <w:color w:val="000000" w:themeColor="text1"/>
                <w:lang w:eastAsia="zh-CN"/>
              </w:rPr>
              <w:t>”</w:t>
            </w:r>
            <w:r w:rsidR="00456A49" w:rsidRPr="00F67458">
              <w:rPr>
                <w:rFonts w:ascii="SimSun" w:eastAsia="SimSun" w:hAnsi="SimSun" w:hint="eastAsia"/>
                <w:color w:val="000000" w:themeColor="text1"/>
              </w:rPr>
              <w:t>。</w:t>
            </w:r>
            <w:r w:rsidR="004E10DF" w:rsidRPr="00F67458">
              <w:rPr>
                <w:rFonts w:ascii="SimSun" w:eastAsia="SimSun" w:hAnsi="SimSun" w:hint="eastAsia"/>
                <w:color w:val="000000" w:themeColor="text1"/>
                <w:lang w:eastAsia="zh-CN"/>
              </w:rPr>
              <w:t>當然，</w:t>
            </w:r>
            <w:r w:rsidR="007457E9" w:rsidRPr="00F67458">
              <w:rPr>
                <w:rFonts w:ascii="SimSun" w:eastAsia="SimSun" w:hAnsi="SimSun" w:hint="eastAsia"/>
                <w:color w:val="000000" w:themeColor="text1"/>
              </w:rPr>
              <w:t>此</w:t>
            </w:r>
            <w:r w:rsidR="007457E9" w:rsidRPr="00F67458">
              <w:rPr>
                <w:rFonts w:ascii="SimSun" w:eastAsia="SimSun" w:hAnsi="SimSun" w:hint="eastAsia"/>
                <w:color w:val="000000" w:themeColor="text1"/>
                <w:lang w:eastAsia="zh-CN"/>
              </w:rPr>
              <w:t>民</w:t>
            </w:r>
            <w:r w:rsidR="008D5A53" w:rsidRPr="00F67458">
              <w:rPr>
                <w:rFonts w:ascii="SimSun" w:eastAsia="SimSun" w:hAnsi="SimSun" w:hint="eastAsia"/>
                <w:color w:val="000000" w:themeColor="text1"/>
              </w:rPr>
              <w:t>事</w:t>
            </w:r>
            <w:r w:rsidR="007457E9" w:rsidRPr="00F67458">
              <w:rPr>
                <w:rFonts w:ascii="SimSun" w:eastAsia="SimSun" w:hAnsi="SimSun" w:hint="eastAsia"/>
                <w:color w:val="000000" w:themeColor="text1"/>
                <w:lang w:eastAsia="zh-CN"/>
              </w:rPr>
              <w:t>政府</w:t>
            </w:r>
            <w:r w:rsidR="00CE390B" w:rsidRPr="00F67458">
              <w:rPr>
                <w:rFonts w:ascii="SimSun" w:eastAsia="SimSun" w:hAnsi="SimSun" w:hint="eastAsia"/>
                <w:color w:val="000000" w:themeColor="text1"/>
              </w:rPr>
              <w:t>也</w:t>
            </w:r>
            <w:r w:rsidR="00A17301" w:rsidRPr="00F67458">
              <w:rPr>
                <w:rFonts w:ascii="SimSun" w:eastAsia="SimSun" w:hAnsi="SimSun" w:hint="eastAsia"/>
                <w:color w:val="000000" w:themeColor="text1"/>
                <w:lang w:eastAsia="zh-CN"/>
              </w:rPr>
              <w:t>取代了美國軍事政府的管轄，因此結束了軍事佔領。</w:t>
            </w:r>
          </w:p>
          <w:p w:rsidR="00CA0B4C" w:rsidRPr="00A85859" w:rsidRDefault="00CA0B4C" w:rsidP="00F34358">
            <w:pPr>
              <w:rPr>
                <w:color w:val="000000" w:themeColor="text1"/>
                <w:lang w:eastAsia="zh-CN"/>
              </w:rPr>
            </w:pPr>
            <w:r w:rsidRPr="00A85859">
              <w:rPr>
                <w:color w:val="000000" w:themeColor="text1"/>
              </w:rPr>
              <w:br/>
              <w:t xml:space="preserve">Taiwan is clearly the exception, and is often described as having an “undetermined political status.” Indeed, since the end of the WWII, it has been the official policy of the United States government that the status of Taiwan is "an unsettled question </w:t>
            </w:r>
            <w:proofErr w:type="gramStart"/>
            <w:r w:rsidRPr="00A85859">
              <w:rPr>
                <w:color w:val="000000" w:themeColor="text1"/>
              </w:rPr>
              <w:t>. . . .</w:t>
            </w:r>
            <w:proofErr w:type="gramEnd"/>
            <w:r w:rsidRPr="00A85859">
              <w:rPr>
                <w:color w:val="000000" w:themeColor="text1"/>
              </w:rPr>
              <w:t xml:space="preserve"> " In light of these facts, the only possible conclusion is that in the present day, under the Law of Nations, Taiwan remains as occupied territory after peace treaty cession.</w:t>
            </w:r>
          </w:p>
          <w:p w:rsidR="00FB14BB" w:rsidRPr="00D21361" w:rsidRDefault="00FB14BB" w:rsidP="00A85859">
            <w:pPr>
              <w:snapToGrid w:val="0"/>
              <w:rPr>
                <w:rFonts w:ascii="SimSun" w:eastAsia="SimSun" w:hAnsi="SimSun"/>
                <w:lang w:eastAsia="zh-CN"/>
              </w:rPr>
            </w:pPr>
            <w:r w:rsidRPr="00D21361">
              <w:rPr>
                <w:rFonts w:ascii="SimSun" w:eastAsia="SimSun" w:hAnsi="SimSun" w:hint="eastAsia"/>
                <w:color w:val="000000" w:themeColor="text1"/>
                <w:lang w:eastAsia="zh-CN"/>
              </w:rPr>
              <w:t>台灣很顯然是</w:t>
            </w:r>
            <w:r w:rsidR="00C031AB" w:rsidRPr="00D21361">
              <w:rPr>
                <w:rFonts w:ascii="SimSun" w:eastAsia="SimSun" w:hAnsi="SimSun" w:hint="eastAsia"/>
                <w:color w:val="000000" w:themeColor="text1"/>
              </w:rPr>
              <w:t>一個</w:t>
            </w:r>
            <w:r w:rsidR="00C031AB" w:rsidRPr="00D21361">
              <w:rPr>
                <w:rFonts w:ascii="SimSun" w:eastAsia="SimSun" w:hAnsi="SimSun" w:hint="eastAsia"/>
                <w:color w:val="000000" w:themeColor="text1"/>
                <w:lang w:eastAsia="zh-CN"/>
              </w:rPr>
              <w:t>例外</w:t>
            </w:r>
            <w:r w:rsidRPr="00D21361">
              <w:rPr>
                <w:rFonts w:ascii="SimSun" w:eastAsia="SimSun" w:hAnsi="SimSun" w:hint="eastAsia"/>
                <w:color w:val="000000" w:themeColor="text1"/>
                <w:lang w:eastAsia="zh-CN"/>
              </w:rPr>
              <w:t>，</w:t>
            </w:r>
            <w:r w:rsidR="00C031AB" w:rsidRPr="00D21361">
              <w:rPr>
                <w:rFonts w:ascii="SimSun" w:eastAsia="SimSun" w:hAnsi="SimSun" w:hint="eastAsia"/>
                <w:color w:val="000000" w:themeColor="text1"/>
                <w:lang w:eastAsia="zh-CN"/>
              </w:rPr>
              <w:t>經常被描述為“懸而未</w:t>
            </w:r>
            <w:r w:rsidR="00C031AB" w:rsidRPr="00D21361">
              <w:rPr>
                <w:rFonts w:ascii="SimSun" w:eastAsia="SimSun" w:hAnsi="SimSun" w:hint="eastAsia"/>
                <w:color w:val="000000" w:themeColor="text1"/>
              </w:rPr>
              <w:t>決</w:t>
            </w:r>
            <w:r w:rsidR="00BD5126" w:rsidRPr="00D21361">
              <w:rPr>
                <w:rFonts w:ascii="SimSun" w:eastAsia="SimSun" w:hAnsi="SimSun" w:hint="eastAsia"/>
                <w:color w:val="000000" w:themeColor="text1"/>
                <w:lang w:eastAsia="zh-CN"/>
              </w:rPr>
              <w:t>的政治</w:t>
            </w:r>
            <w:r w:rsidR="0062390A" w:rsidRPr="00D21361">
              <w:rPr>
                <w:rFonts w:ascii="SimSun" w:eastAsia="SimSun" w:hAnsi="SimSun" w:hint="eastAsia"/>
                <w:color w:val="000000" w:themeColor="text1"/>
              </w:rPr>
              <w:t>地位</w:t>
            </w:r>
            <w:r w:rsidR="00690C66" w:rsidRPr="00D21361">
              <w:rPr>
                <w:rFonts w:ascii="SimSun" w:eastAsia="SimSun" w:hAnsi="SimSun" w:hint="eastAsia"/>
                <w:color w:val="000000" w:themeColor="text1"/>
                <w:lang w:eastAsia="zh-CN"/>
              </w:rPr>
              <w:t>”</w:t>
            </w:r>
            <w:r w:rsidR="00456A49" w:rsidRPr="00D21361">
              <w:rPr>
                <w:rFonts w:ascii="SimSun" w:eastAsia="SimSun" w:hAnsi="SimSun" w:hint="eastAsia"/>
                <w:color w:val="000000" w:themeColor="text1"/>
              </w:rPr>
              <w:t>。</w:t>
            </w:r>
            <w:r w:rsidR="0062390A" w:rsidRPr="00D21361">
              <w:rPr>
                <w:rFonts w:ascii="SimSun" w:eastAsia="SimSun" w:hAnsi="SimSun" w:hint="eastAsia"/>
                <w:color w:val="000000" w:themeColor="text1"/>
              </w:rPr>
              <w:t>的確</w:t>
            </w:r>
            <w:r w:rsidR="00915E31" w:rsidRPr="00D21361">
              <w:rPr>
                <w:rFonts w:ascii="SimSun" w:eastAsia="SimSun" w:hAnsi="SimSun" w:hint="eastAsia"/>
                <w:color w:val="000000" w:themeColor="text1"/>
                <w:lang w:eastAsia="zh-CN"/>
              </w:rPr>
              <w:t>，</w:t>
            </w:r>
            <w:r w:rsidR="0062390A" w:rsidRPr="00D21361">
              <w:rPr>
                <w:rFonts w:ascii="SimSun" w:eastAsia="SimSun" w:hAnsi="SimSun" w:hint="eastAsia"/>
                <w:color w:val="000000" w:themeColor="text1"/>
              </w:rPr>
              <w:t>自</w:t>
            </w:r>
            <w:r w:rsidR="006B79E5" w:rsidRPr="00D21361">
              <w:rPr>
                <w:rFonts w:ascii="SimSun" w:eastAsia="SimSun" w:hAnsi="SimSun" w:hint="eastAsia"/>
                <w:color w:val="000000" w:themeColor="text1"/>
                <w:lang w:eastAsia="zh-CN"/>
              </w:rPr>
              <w:t>第二次世界大戰</w:t>
            </w:r>
            <w:r w:rsidR="009C717F" w:rsidRPr="00D21361">
              <w:rPr>
                <w:rFonts w:ascii="SimSun" w:eastAsia="SimSun" w:hAnsi="SimSun" w:hint="eastAsia"/>
                <w:color w:val="000000" w:themeColor="text1"/>
                <w:lang w:eastAsia="zh-CN"/>
              </w:rPr>
              <w:t>結束後</w:t>
            </w:r>
            <w:r w:rsidR="002E56F9" w:rsidRPr="00D21361">
              <w:rPr>
                <w:rFonts w:ascii="SimSun" w:eastAsia="SimSun" w:hAnsi="SimSun" w:hint="eastAsia"/>
                <w:color w:val="000000" w:themeColor="text1"/>
              </w:rPr>
              <w:t>，</w:t>
            </w:r>
            <w:r w:rsidR="007916A3" w:rsidRPr="00D21361">
              <w:rPr>
                <w:rFonts w:ascii="SimSun" w:eastAsia="SimSun" w:hAnsi="SimSun" w:hint="eastAsia"/>
                <w:color w:val="000000" w:themeColor="text1"/>
              </w:rPr>
              <w:t>美國</w:t>
            </w:r>
            <w:r w:rsidR="007916A3" w:rsidRPr="00D21361">
              <w:rPr>
                <w:rFonts w:ascii="SimSun" w:eastAsia="SimSun" w:hAnsi="SimSun" w:cs="Hiragino Sans W3" w:hint="eastAsia"/>
                <w:color w:val="000000" w:themeColor="text1"/>
              </w:rPr>
              <w:t>政府的官方</w:t>
            </w:r>
            <w:r w:rsidR="007916A3" w:rsidRPr="00D21361">
              <w:rPr>
                <w:rFonts w:ascii="SimSun" w:eastAsia="SimSun" w:hAnsi="SimSun" w:cs="PingFang HK" w:hint="eastAsia"/>
                <w:color w:val="000000" w:themeColor="text1"/>
              </w:rPr>
              <w:t>政策</w:t>
            </w:r>
            <w:r w:rsidR="00AD1E70" w:rsidRPr="00D21361">
              <w:rPr>
                <w:rFonts w:ascii="SimSun" w:eastAsia="SimSun" w:hAnsi="SimSun" w:cs="PingFang HK" w:hint="eastAsia"/>
                <w:color w:val="000000" w:themeColor="text1"/>
              </w:rPr>
              <w:t>一直</w:t>
            </w:r>
            <w:r w:rsidR="00272B99" w:rsidRPr="00D21361">
              <w:rPr>
                <w:rFonts w:ascii="SimSun" w:eastAsia="SimSun" w:hAnsi="SimSun" w:cs="PingFang HK" w:hint="eastAsia"/>
                <w:color w:val="000000" w:themeColor="text1"/>
              </w:rPr>
              <w:t>是把台灣的地位</w:t>
            </w:r>
            <w:r w:rsidR="00AD1E70" w:rsidRPr="00D21361">
              <w:rPr>
                <w:rFonts w:ascii="SimSun" w:eastAsia="SimSun" w:hAnsi="SimSun" w:cs="PingFang HK" w:hint="eastAsia"/>
                <w:color w:val="000000" w:themeColor="text1"/>
              </w:rPr>
              <w:t>視為</w:t>
            </w:r>
            <w:r w:rsidR="00B94A37" w:rsidRPr="00D21361">
              <w:rPr>
                <w:rFonts w:ascii="SimSun" w:eastAsia="SimSun" w:hAnsi="SimSun" w:hint="eastAsia"/>
                <w:color w:val="000000" w:themeColor="text1"/>
              </w:rPr>
              <w:t>「未解決的</w:t>
            </w:r>
            <w:r w:rsidR="00B94A37" w:rsidRPr="00D21361">
              <w:rPr>
                <w:rFonts w:ascii="SimSun" w:eastAsia="SimSun" w:hAnsi="SimSun" w:cs="PingFang HK" w:hint="eastAsia"/>
                <w:color w:val="000000" w:themeColor="text1"/>
              </w:rPr>
              <w:t>問題…」</w:t>
            </w:r>
            <w:r w:rsidR="00AD1E70" w:rsidRPr="00D21361">
              <w:rPr>
                <w:rFonts w:ascii="SimSun" w:eastAsia="SimSun" w:hAnsi="SimSun" w:hint="eastAsia"/>
                <w:color w:val="000000" w:themeColor="text1"/>
              </w:rPr>
              <w:t>。</w:t>
            </w:r>
            <w:r w:rsidR="00CD3A8A" w:rsidRPr="00D21361">
              <w:rPr>
                <w:rFonts w:ascii="SimSun" w:eastAsia="SimSun" w:hAnsi="SimSun" w:hint="eastAsia"/>
                <w:color w:val="000000" w:themeColor="text1"/>
                <w:lang w:eastAsia="zh-CN"/>
              </w:rPr>
              <w:t>鑒於這些事實，</w:t>
            </w:r>
            <w:r w:rsidR="000D6DB2" w:rsidRPr="00D21361">
              <w:rPr>
                <w:rFonts w:ascii="SimSun" w:eastAsia="SimSun" w:hAnsi="SimSun" w:hint="eastAsia"/>
                <w:color w:val="000000" w:themeColor="text1"/>
                <w:lang w:eastAsia="zh-CN"/>
              </w:rPr>
              <w:t>唯一可能的結論是，</w:t>
            </w:r>
            <w:r w:rsidR="00D278CD" w:rsidRPr="00D21361">
              <w:rPr>
                <w:rFonts w:ascii="SimSun" w:eastAsia="SimSun" w:hAnsi="SimSun" w:hint="eastAsia"/>
                <w:color w:val="000000" w:themeColor="text1"/>
                <w:lang w:eastAsia="zh-CN"/>
              </w:rPr>
              <w:t>時至今日，</w:t>
            </w:r>
            <w:r w:rsidR="00BA2692" w:rsidRPr="00D21361">
              <w:rPr>
                <w:rFonts w:ascii="SimSun" w:eastAsia="SimSun" w:hAnsi="SimSun" w:hint="eastAsia"/>
                <w:color w:val="000000" w:themeColor="text1"/>
                <w:lang w:eastAsia="zh-CN"/>
              </w:rPr>
              <w:t>根據國際法，</w:t>
            </w:r>
            <w:r w:rsidR="004F5600" w:rsidRPr="00D21361">
              <w:rPr>
                <w:rFonts w:ascii="SimSun" w:eastAsia="SimSun" w:hAnsi="SimSun" w:hint="eastAsia"/>
                <w:color w:val="000000" w:themeColor="text1"/>
              </w:rPr>
              <w:t>台灣</w:t>
            </w:r>
            <w:r w:rsidR="00517F4A" w:rsidRPr="00D21361">
              <w:rPr>
                <w:rFonts w:ascii="SimSun" w:eastAsia="SimSun" w:hAnsi="SimSun" w:hint="eastAsia"/>
                <w:color w:val="000000" w:themeColor="text1"/>
                <w:lang w:eastAsia="zh-CN"/>
              </w:rPr>
              <w:t>在和平條約</w:t>
            </w:r>
            <w:r w:rsidR="00187456" w:rsidRPr="00D21361">
              <w:rPr>
                <w:rFonts w:ascii="SimSun" w:eastAsia="SimSun" w:hAnsi="SimSun" w:hint="eastAsia"/>
                <w:color w:val="000000" w:themeColor="text1"/>
              </w:rPr>
              <w:t>之</w:t>
            </w:r>
            <w:r w:rsidR="00517F4A" w:rsidRPr="00D21361">
              <w:rPr>
                <w:rFonts w:ascii="SimSun" w:eastAsia="SimSun" w:hAnsi="SimSun" w:hint="eastAsia"/>
                <w:color w:val="000000" w:themeColor="text1"/>
                <w:lang w:eastAsia="zh-CN"/>
              </w:rPr>
              <w:t>割讓後，</w:t>
            </w:r>
            <w:r w:rsidR="00F60F96" w:rsidRPr="00D21361">
              <w:rPr>
                <w:rFonts w:ascii="SimSun" w:eastAsia="SimSun" w:hAnsi="SimSun" w:hint="eastAsia"/>
                <w:color w:val="000000" w:themeColor="text1"/>
              </w:rPr>
              <w:t>仍維持</w:t>
            </w:r>
            <w:r w:rsidR="00387790" w:rsidRPr="00D21361">
              <w:rPr>
                <w:rFonts w:ascii="SimSun" w:eastAsia="SimSun" w:hAnsi="SimSun" w:hint="eastAsia"/>
                <w:color w:val="000000" w:themeColor="text1"/>
                <w:lang w:eastAsia="zh-CN"/>
              </w:rPr>
              <w:t>為</w:t>
            </w:r>
            <w:r w:rsidR="00517F4A" w:rsidRPr="00D21361">
              <w:rPr>
                <w:rFonts w:ascii="SimSun" w:eastAsia="SimSun" w:hAnsi="SimSun" w:hint="eastAsia"/>
                <w:color w:val="000000" w:themeColor="text1"/>
                <w:lang w:eastAsia="zh-CN"/>
              </w:rPr>
              <w:t>被佔領</w:t>
            </w:r>
            <w:r w:rsidR="00984287" w:rsidRPr="00D21361">
              <w:rPr>
                <w:rFonts w:ascii="SimSun" w:eastAsia="SimSun" w:hAnsi="SimSun" w:hint="eastAsia"/>
                <w:color w:val="000000" w:themeColor="text1"/>
              </w:rPr>
              <w:t>的</w:t>
            </w:r>
            <w:r w:rsidR="00517F4A" w:rsidRPr="00D21361">
              <w:rPr>
                <w:rFonts w:ascii="SimSun" w:eastAsia="SimSun" w:hAnsi="SimSun" w:hint="eastAsia"/>
                <w:color w:val="000000" w:themeColor="text1"/>
                <w:lang w:eastAsia="zh-CN"/>
              </w:rPr>
              <w:t>領土。</w:t>
            </w:r>
          </w:p>
        </w:tc>
      </w:tr>
    </w:tbl>
    <w:p w:rsidR="00CA0B4C" w:rsidRDefault="00CA0B4C" w:rsidP="00CA0B4C">
      <w:pPr>
        <w:shd w:val="clear" w:color="auto" w:fill="FFFFFF"/>
        <w:spacing w:after="320" w:line="448" w:lineRule="atLeast"/>
        <w:rPr>
          <w:rFonts w:ascii="Arial" w:hAnsi="Arial" w:cs="Arial"/>
          <w:color w:val="000000"/>
          <w:sz w:val="32"/>
          <w:szCs w:val="32"/>
        </w:rPr>
      </w:pPr>
    </w:p>
    <w:tbl>
      <w:tblPr>
        <w:tblW w:w="15740" w:type="dxa"/>
        <w:tblCellMar>
          <w:top w:w="100" w:type="dxa"/>
          <w:left w:w="100" w:type="dxa"/>
          <w:bottom w:w="100" w:type="dxa"/>
          <w:right w:w="100" w:type="dxa"/>
        </w:tblCellMar>
        <w:tblLook w:val="04A0" w:firstRow="1" w:lastRow="0" w:firstColumn="1" w:lastColumn="0" w:noHBand="0" w:noVBand="1"/>
      </w:tblPr>
      <w:tblGrid>
        <w:gridCol w:w="15693"/>
        <w:gridCol w:w="47"/>
      </w:tblGrid>
      <w:tr w:rsidR="00CA0B4C" w:rsidTr="009C78CF">
        <w:trPr>
          <w:gridAfter w:val="1"/>
          <w:wAfter w:w="47" w:type="dxa"/>
        </w:trPr>
        <w:tc>
          <w:tcPr>
            <w:tcW w:w="15693"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b/>
                <w:bCs/>
                <w:lang w:eastAsia="zh-CN"/>
              </w:rPr>
            </w:pPr>
            <w:r>
              <w:rPr>
                <w:b/>
                <w:bCs/>
              </w:rPr>
              <w:t>Article 21</w:t>
            </w:r>
          </w:p>
          <w:p w:rsidR="00503F3A" w:rsidRPr="00D74791" w:rsidRDefault="00503F3A">
            <w:pPr>
              <w:rPr>
                <w:rFonts w:ascii="SimSun" w:eastAsia="SimSun" w:hAnsi="SimSun"/>
                <w:b/>
                <w:bCs/>
                <w:lang w:eastAsia="zh-CN"/>
              </w:rPr>
            </w:pPr>
            <w:r w:rsidRPr="00D74791">
              <w:rPr>
                <w:rFonts w:ascii="SimSun" w:eastAsia="SimSun" w:hAnsi="SimSun" w:hint="eastAsia"/>
                <w:b/>
                <w:bCs/>
                <w:lang w:eastAsia="zh-CN"/>
              </w:rPr>
              <w:t>第二十一</w:t>
            </w:r>
            <w:r w:rsidR="003D5BFC" w:rsidRPr="00D74791">
              <w:rPr>
                <w:rFonts w:ascii="SimSun" w:eastAsia="SimSun" w:hAnsi="SimSun" w:hint="eastAsia"/>
                <w:b/>
                <w:bCs/>
                <w:lang w:eastAsia="zh-CN"/>
              </w:rPr>
              <w:t>條</w:t>
            </w:r>
          </w:p>
        </w:tc>
      </w:tr>
      <w:tr w:rsidR="00CA0B4C" w:rsidTr="005532F3">
        <w:trPr>
          <w:gridAfter w:val="1"/>
          <w:wAfter w:w="47" w:type="dxa"/>
          <w:trHeight w:val="1665"/>
        </w:trPr>
        <w:tc>
          <w:tcPr>
            <w:tcW w:w="15693" w:type="dxa"/>
            <w:tcBorders>
              <w:top w:val="single" w:sz="8" w:space="0" w:color="000000"/>
              <w:left w:val="single" w:sz="8" w:space="0" w:color="000000"/>
              <w:bottom w:val="single" w:sz="4" w:space="0" w:color="auto"/>
              <w:right w:val="single" w:sz="8" w:space="0" w:color="000000"/>
            </w:tcBorders>
            <w:vAlign w:val="center"/>
            <w:hideMark/>
          </w:tcPr>
          <w:p w:rsidR="00D73E06" w:rsidRDefault="00CA0B4C">
            <w:pPr>
              <w:rPr>
                <w:lang w:eastAsia="zh-CN"/>
              </w:rPr>
            </w:pPr>
            <w:r>
              <w:lastRenderedPageBreak/>
              <w:t>Notwithstanding the provisions of Article 25 of the present Treaty, China shall be entitled to the benefits of Articles 10 and 14(a)2; and Korea to the benefits of Articles 2, 4, 9 and 12 of the present Treaty.</w:t>
            </w:r>
          </w:p>
          <w:p w:rsidR="00262681" w:rsidRDefault="00262681" w:rsidP="00D41BBE">
            <w:pPr>
              <w:rPr>
                <w:rFonts w:ascii="SimSun" w:hAnsi="SimSun"/>
              </w:rPr>
            </w:pPr>
            <w:r w:rsidRPr="00D74791">
              <w:rPr>
                <w:rFonts w:ascii="SimSun" w:eastAsia="SimSun" w:hAnsi="SimSun" w:hint="eastAsia"/>
                <w:lang w:eastAsia="zh-CN"/>
              </w:rPr>
              <w:t>中國與朝鮮不受本</w:t>
            </w:r>
            <w:r w:rsidR="009D27AE" w:rsidRPr="00D74791">
              <w:rPr>
                <w:rFonts w:ascii="SimSun" w:eastAsia="SimSun" w:hAnsi="SimSun" w:hint="eastAsia"/>
                <w:lang w:eastAsia="zh-CN"/>
              </w:rPr>
              <w:t>和約</w:t>
            </w:r>
            <w:r w:rsidRPr="00D74791">
              <w:rPr>
                <w:rFonts w:ascii="SimSun" w:eastAsia="SimSun" w:hAnsi="SimSun" w:hint="eastAsia"/>
                <w:lang w:eastAsia="zh-CN"/>
              </w:rPr>
              <w:t>第</w:t>
            </w:r>
            <w:r w:rsidRPr="00BA1C92">
              <w:rPr>
                <w:rFonts w:eastAsia="SimSun"/>
                <w:lang w:eastAsia="zh-CN"/>
              </w:rPr>
              <w:t>25</w:t>
            </w:r>
            <w:r w:rsidRPr="00D74791">
              <w:rPr>
                <w:rFonts w:ascii="SimSun" w:eastAsia="SimSun" w:hAnsi="SimSun" w:hint="eastAsia"/>
                <w:lang w:eastAsia="zh-CN"/>
              </w:rPr>
              <w:t>條規定之所限，中國應享有本</w:t>
            </w:r>
            <w:r w:rsidR="009D27AE" w:rsidRPr="00D74791">
              <w:rPr>
                <w:rFonts w:ascii="SimSun" w:eastAsia="SimSun" w:hAnsi="SimSun" w:hint="eastAsia"/>
                <w:lang w:eastAsia="zh-CN"/>
              </w:rPr>
              <w:t>和約</w:t>
            </w:r>
            <w:r w:rsidRPr="00D74791">
              <w:rPr>
                <w:rFonts w:ascii="SimSun" w:eastAsia="SimSun" w:hAnsi="SimSun" w:hint="eastAsia"/>
                <w:lang w:eastAsia="zh-CN"/>
              </w:rPr>
              <w:t>第</w:t>
            </w:r>
            <w:r w:rsidR="000536A0" w:rsidRPr="00BA1C92">
              <w:rPr>
                <w:rFonts w:eastAsia="SimSun"/>
                <w:lang w:eastAsia="zh-CN"/>
              </w:rPr>
              <w:t>10</w:t>
            </w:r>
            <w:r w:rsidR="000536A0" w:rsidRPr="00D74791">
              <w:rPr>
                <w:rFonts w:ascii="SimSun" w:eastAsia="SimSun" w:hAnsi="SimSun" w:hint="eastAsia"/>
                <w:lang w:eastAsia="zh-CN"/>
              </w:rPr>
              <w:t>條與第</w:t>
            </w:r>
            <w:r w:rsidR="000536A0" w:rsidRPr="00BA1C92">
              <w:rPr>
                <w:rFonts w:eastAsia="SimSun"/>
                <w:lang w:eastAsia="zh-CN"/>
              </w:rPr>
              <w:t>14</w:t>
            </w:r>
            <w:r w:rsidR="000536A0" w:rsidRPr="00D74791">
              <w:rPr>
                <w:rFonts w:ascii="SimSun" w:eastAsia="SimSun" w:hAnsi="SimSun" w:hint="eastAsia"/>
                <w:lang w:eastAsia="zh-CN"/>
              </w:rPr>
              <w:t>條之權益，</w:t>
            </w:r>
            <w:r w:rsidR="00E943BE" w:rsidRPr="00D74791">
              <w:rPr>
                <w:rFonts w:ascii="SimSun" w:eastAsia="SimSun" w:hAnsi="SimSun" w:hint="eastAsia"/>
                <w:lang w:eastAsia="zh-CN"/>
              </w:rPr>
              <w:t>朝鮮則享有本</w:t>
            </w:r>
            <w:r w:rsidR="009D27AE" w:rsidRPr="00D74791">
              <w:rPr>
                <w:rFonts w:ascii="SimSun" w:eastAsia="SimSun" w:hAnsi="SimSun" w:hint="eastAsia"/>
                <w:lang w:eastAsia="zh-CN"/>
              </w:rPr>
              <w:t>和約</w:t>
            </w:r>
            <w:r w:rsidR="00E943BE" w:rsidRPr="00D74791">
              <w:rPr>
                <w:rFonts w:ascii="SimSun" w:eastAsia="SimSun" w:hAnsi="SimSun" w:hint="eastAsia"/>
                <w:lang w:eastAsia="zh-CN"/>
              </w:rPr>
              <w:t>第</w:t>
            </w:r>
            <w:r w:rsidR="00E943BE" w:rsidRPr="00BA1C92">
              <w:rPr>
                <w:rFonts w:eastAsia="SimSun" w:hint="eastAsia"/>
                <w:lang w:eastAsia="zh-CN"/>
              </w:rPr>
              <w:t>2</w:t>
            </w:r>
            <w:r w:rsidR="00E943BE" w:rsidRPr="00D74791">
              <w:rPr>
                <w:rFonts w:ascii="SimSun" w:eastAsia="SimSun" w:hAnsi="SimSun" w:hint="eastAsia"/>
                <w:lang w:eastAsia="zh-CN"/>
              </w:rPr>
              <w:t>條</w:t>
            </w:r>
            <w:r w:rsidR="00D41BBE" w:rsidRPr="00D74791">
              <w:rPr>
                <w:rFonts w:ascii="SimSun" w:eastAsia="SimSun" w:hAnsi="SimSun" w:hint="eastAsia"/>
              </w:rPr>
              <w:t>、</w:t>
            </w:r>
            <w:r w:rsidR="00E943BE" w:rsidRPr="00D74791">
              <w:rPr>
                <w:rFonts w:ascii="SimSun" w:eastAsia="SimSun" w:hAnsi="SimSun" w:hint="eastAsia"/>
                <w:lang w:eastAsia="zh-CN"/>
              </w:rPr>
              <w:t>第</w:t>
            </w:r>
            <w:r w:rsidR="00E943BE" w:rsidRPr="00BA1C92">
              <w:rPr>
                <w:rFonts w:eastAsia="SimSun"/>
                <w:lang w:eastAsia="zh-CN"/>
              </w:rPr>
              <w:t>4</w:t>
            </w:r>
            <w:r w:rsidR="00E943BE" w:rsidRPr="00D74791">
              <w:rPr>
                <w:rFonts w:ascii="SimSun" w:eastAsia="SimSun" w:hAnsi="SimSun" w:hint="eastAsia"/>
                <w:lang w:eastAsia="zh-CN"/>
              </w:rPr>
              <w:t>條</w:t>
            </w:r>
            <w:r w:rsidR="00D41BBE" w:rsidRPr="00D74791">
              <w:rPr>
                <w:rFonts w:ascii="SimSun" w:eastAsia="SimSun" w:hAnsi="SimSun" w:hint="eastAsia"/>
              </w:rPr>
              <w:t>、</w:t>
            </w:r>
            <w:r w:rsidR="00E943BE" w:rsidRPr="00D74791">
              <w:rPr>
                <w:rFonts w:ascii="SimSun" w:eastAsia="SimSun" w:hAnsi="SimSun" w:hint="eastAsia"/>
                <w:lang w:eastAsia="zh-CN"/>
              </w:rPr>
              <w:t>第</w:t>
            </w:r>
            <w:r w:rsidR="00E943BE" w:rsidRPr="00BA1C92">
              <w:rPr>
                <w:rFonts w:eastAsia="SimSun"/>
                <w:lang w:eastAsia="zh-CN"/>
              </w:rPr>
              <w:t>9</w:t>
            </w:r>
            <w:r w:rsidR="00E943BE" w:rsidRPr="00D74791">
              <w:rPr>
                <w:rFonts w:ascii="SimSun" w:eastAsia="SimSun" w:hAnsi="SimSun" w:hint="eastAsia"/>
                <w:lang w:eastAsia="zh-CN"/>
              </w:rPr>
              <w:t>條與第</w:t>
            </w:r>
            <w:r w:rsidR="00E943BE" w:rsidRPr="00BA1C92">
              <w:rPr>
                <w:rFonts w:eastAsia="SimSun"/>
                <w:lang w:eastAsia="zh-CN"/>
              </w:rPr>
              <w:t>12</w:t>
            </w:r>
            <w:r w:rsidR="00E943BE" w:rsidRPr="00D74791">
              <w:rPr>
                <w:rFonts w:ascii="SimSun" w:eastAsia="SimSun" w:hAnsi="SimSun" w:hint="eastAsia"/>
                <w:lang w:eastAsia="zh-CN"/>
              </w:rPr>
              <w:t>條之權益。</w:t>
            </w:r>
          </w:p>
          <w:p w:rsidR="005532F3" w:rsidRPr="005532F3" w:rsidRDefault="005532F3" w:rsidP="00D41BBE">
            <w:pPr>
              <w:rPr>
                <w:rFonts w:ascii="SimSun" w:hAnsi="SimSun"/>
              </w:rPr>
            </w:pPr>
          </w:p>
        </w:tc>
      </w:tr>
      <w:tr w:rsidR="005532F3" w:rsidTr="005532F3">
        <w:trPr>
          <w:gridAfter w:val="1"/>
          <w:wAfter w:w="47" w:type="dxa"/>
          <w:trHeight w:val="705"/>
        </w:trPr>
        <w:tc>
          <w:tcPr>
            <w:tcW w:w="15693" w:type="dxa"/>
            <w:tcBorders>
              <w:bottom w:val="single" w:sz="8" w:space="0" w:color="000000"/>
            </w:tcBorders>
            <w:vAlign w:val="center"/>
            <w:hideMark/>
          </w:tcPr>
          <w:p w:rsidR="005532F3" w:rsidRDefault="005532F3" w:rsidP="00D41BBE"/>
        </w:tc>
      </w:tr>
      <w:tr w:rsidR="00CA0B4C" w:rsidTr="00C95D33">
        <w:tc>
          <w:tcPr>
            <w:tcW w:w="15740" w:type="dxa"/>
            <w:gridSpan w:val="2"/>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b/>
                <w:bCs/>
                <w:lang w:eastAsia="zh-CN"/>
              </w:rPr>
            </w:pPr>
            <w:r>
              <w:rPr>
                <w:b/>
                <w:bCs/>
              </w:rPr>
              <w:t>ANNOTATIONS to Article 21</w:t>
            </w:r>
          </w:p>
          <w:p w:rsidR="009F63E0" w:rsidRPr="002242FC" w:rsidRDefault="009F63E0">
            <w:pPr>
              <w:rPr>
                <w:rFonts w:ascii="SimSun" w:eastAsia="SimSun" w:hAnsi="SimSun"/>
                <w:b/>
                <w:bCs/>
                <w:lang w:eastAsia="zh-CN"/>
              </w:rPr>
            </w:pPr>
            <w:r w:rsidRPr="002242FC">
              <w:rPr>
                <w:rFonts w:ascii="SimSun" w:eastAsia="SimSun" w:hAnsi="SimSun" w:hint="eastAsia"/>
                <w:b/>
                <w:bCs/>
                <w:lang w:eastAsia="zh-CN"/>
              </w:rPr>
              <w:t>第二十一條注解</w:t>
            </w:r>
          </w:p>
        </w:tc>
      </w:tr>
      <w:tr w:rsidR="00CA0B4C" w:rsidTr="00C95D33">
        <w:tc>
          <w:tcPr>
            <w:tcW w:w="15740" w:type="dxa"/>
            <w:gridSpan w:val="2"/>
            <w:tcBorders>
              <w:top w:val="single" w:sz="8" w:space="0" w:color="000000"/>
              <w:left w:val="single" w:sz="8" w:space="0" w:color="000000"/>
              <w:bottom w:val="single" w:sz="8" w:space="0" w:color="000000"/>
              <w:right w:val="single" w:sz="8" w:space="0" w:color="000000"/>
            </w:tcBorders>
            <w:vAlign w:val="center"/>
            <w:hideMark/>
          </w:tcPr>
          <w:p w:rsidR="004F20B9" w:rsidRDefault="00CA0B4C">
            <w:pPr>
              <w:rPr>
                <w:rFonts w:ascii="SimSun" w:hAnsi="SimSun" w:cs="SimSun"/>
                <w:color w:val="000000" w:themeColor="text1"/>
              </w:rPr>
            </w:pPr>
            <w:r w:rsidRPr="00A85859">
              <w:rPr>
                <w:color w:val="000000" w:themeColor="text1"/>
              </w:rPr>
              <w:t>The Republic of China was not a signatory to the SFPT, and therefore cannot claim any rights, benefits, interest, etc. from the treaty (unless specifically stated therein).</w:t>
            </w:r>
            <w:r w:rsidRPr="00A85859">
              <w:rPr>
                <w:rStyle w:val="apple-converted-space"/>
                <w:color w:val="000000" w:themeColor="text1"/>
              </w:rPr>
              <w:t> </w:t>
            </w:r>
            <w:r w:rsidR="00BA1C92">
              <w:rPr>
                <w:rStyle w:val="apple-converted-space"/>
                <w:rFonts w:hint="eastAsia"/>
                <w:color w:val="000000" w:themeColor="text1"/>
              </w:rPr>
              <w:t xml:space="preserve"> </w:t>
            </w:r>
            <w:r w:rsidR="00935532" w:rsidRPr="00A85859">
              <w:rPr>
                <w:rFonts w:ascii="SimSun" w:eastAsia="SimSun" w:hAnsi="SimSun" w:cs="SimSun" w:hint="eastAsia"/>
                <w:color w:val="000000" w:themeColor="text1"/>
                <w:lang w:eastAsia="zh-CN"/>
              </w:rPr>
              <w:t>中華民國不是舊金山和約的簽約國，</w:t>
            </w:r>
            <w:r w:rsidR="009B6D68" w:rsidRPr="00A85859">
              <w:rPr>
                <w:rFonts w:ascii="SimSun" w:eastAsia="SimSun" w:hAnsi="SimSun" w:cs="SimSun" w:hint="eastAsia"/>
                <w:color w:val="000000" w:themeColor="text1"/>
                <w:lang w:eastAsia="zh-CN"/>
              </w:rPr>
              <w:t>因此，</w:t>
            </w:r>
            <w:r w:rsidR="00C75A3B" w:rsidRPr="00A85859">
              <w:rPr>
                <w:rFonts w:ascii="SimSun" w:eastAsia="SimSun" w:hAnsi="SimSun" w:cs="SimSun" w:hint="eastAsia"/>
                <w:color w:val="000000" w:themeColor="text1"/>
                <w:lang w:eastAsia="zh-CN"/>
              </w:rPr>
              <w:t>不</w:t>
            </w:r>
            <w:r w:rsidR="00327A94" w:rsidRPr="00A85859">
              <w:rPr>
                <w:rFonts w:ascii="SimSun" w:eastAsia="SimSun" w:hAnsi="SimSun" w:cs="SimSun" w:hint="eastAsia"/>
                <w:color w:val="000000" w:themeColor="text1"/>
              </w:rPr>
              <w:t>能</w:t>
            </w:r>
            <w:r w:rsidR="00431B2C" w:rsidRPr="00A85859">
              <w:rPr>
                <w:rFonts w:ascii="SimSun" w:eastAsia="SimSun" w:hAnsi="SimSun" w:cs="SimSun" w:hint="eastAsia"/>
                <w:color w:val="000000" w:themeColor="text1"/>
              </w:rPr>
              <w:t>從條約中</w:t>
            </w:r>
            <w:r w:rsidR="00327A94" w:rsidRPr="00A85859">
              <w:rPr>
                <w:rFonts w:ascii="SimSun" w:eastAsia="SimSun" w:hAnsi="SimSun" w:cs="SimSun" w:hint="eastAsia"/>
                <w:color w:val="000000" w:themeColor="text1"/>
              </w:rPr>
              <w:t>主張</w:t>
            </w:r>
            <w:r w:rsidR="006B0C48" w:rsidRPr="00A85859">
              <w:rPr>
                <w:rFonts w:ascii="SimSun" w:eastAsia="SimSun" w:hAnsi="SimSun" w:cs="SimSun" w:hint="eastAsia"/>
                <w:color w:val="000000" w:themeColor="text1"/>
                <w:lang w:eastAsia="zh-CN"/>
              </w:rPr>
              <w:t>任何權利</w:t>
            </w:r>
            <w:r w:rsidR="002326A6" w:rsidRPr="00A85859">
              <w:rPr>
                <w:rFonts w:asciiTheme="minorEastAsia" w:hAnsiTheme="minorEastAsia" w:cs="SimSun" w:hint="eastAsia"/>
                <w:color w:val="000000" w:themeColor="text1"/>
              </w:rPr>
              <w:t>、好處</w:t>
            </w:r>
            <w:r w:rsidR="009D177A" w:rsidRPr="00A85859">
              <w:rPr>
                <w:rFonts w:asciiTheme="minorEastAsia" w:hAnsiTheme="minorEastAsia" w:cs="SimSun" w:hint="eastAsia"/>
                <w:color w:val="000000" w:themeColor="text1"/>
              </w:rPr>
              <w:t>、</w:t>
            </w:r>
            <w:r w:rsidR="002326A6" w:rsidRPr="00A85859">
              <w:rPr>
                <w:rFonts w:asciiTheme="minorEastAsia" w:hAnsiTheme="minorEastAsia" w:cs="SimSun" w:hint="eastAsia"/>
                <w:color w:val="000000" w:themeColor="text1"/>
              </w:rPr>
              <w:t>利益</w:t>
            </w:r>
            <w:r w:rsidR="006B0C48" w:rsidRPr="00A85859">
              <w:rPr>
                <w:rFonts w:ascii="SimSun" w:eastAsia="SimSun" w:hAnsi="SimSun" w:cs="SimSun" w:hint="eastAsia"/>
                <w:color w:val="000000" w:themeColor="text1"/>
                <w:lang w:eastAsia="zh-CN"/>
              </w:rPr>
              <w:t>，等等（</w:t>
            </w:r>
            <w:r w:rsidR="00657E14" w:rsidRPr="00A85859">
              <w:rPr>
                <w:rFonts w:ascii="SimSun" w:eastAsia="SimSun" w:hAnsi="SimSun" w:cs="SimSun" w:hint="eastAsia"/>
                <w:color w:val="000000" w:themeColor="text1"/>
                <w:lang w:eastAsia="zh-CN"/>
              </w:rPr>
              <w:t>除非</w:t>
            </w:r>
            <w:r w:rsidR="00D60847" w:rsidRPr="00A85859">
              <w:rPr>
                <w:rFonts w:ascii="SimSun" w:eastAsia="SimSun" w:hAnsi="SimSun" w:cs="SimSun" w:hint="eastAsia"/>
                <w:color w:val="000000" w:themeColor="text1"/>
                <w:lang w:eastAsia="zh-CN"/>
              </w:rPr>
              <w:t>在</w:t>
            </w:r>
            <w:r w:rsidR="00657E14" w:rsidRPr="00A85859">
              <w:rPr>
                <w:rFonts w:ascii="SimSun" w:eastAsia="SimSun" w:hAnsi="SimSun" w:cs="SimSun" w:hint="eastAsia"/>
                <w:color w:val="000000" w:themeColor="text1"/>
                <w:lang w:eastAsia="zh-CN"/>
              </w:rPr>
              <w:t>其中有特</w:t>
            </w:r>
            <w:r w:rsidR="009D177A" w:rsidRPr="00A85859">
              <w:rPr>
                <w:rFonts w:asciiTheme="minorEastAsia" w:hAnsiTheme="minorEastAsia" w:cs="SimSun" w:hint="eastAsia"/>
                <w:color w:val="000000" w:themeColor="text1"/>
              </w:rPr>
              <w:t>別規定</w:t>
            </w:r>
            <w:r w:rsidR="006B0C48" w:rsidRPr="00A85859">
              <w:rPr>
                <w:rFonts w:ascii="SimSun" w:eastAsia="SimSun" w:hAnsi="SimSun" w:cs="SimSun" w:hint="eastAsia"/>
                <w:color w:val="000000" w:themeColor="text1"/>
                <w:lang w:eastAsia="zh-CN"/>
              </w:rPr>
              <w:t>）</w:t>
            </w:r>
            <w:r w:rsidR="004E64F4" w:rsidRPr="00A85859">
              <w:rPr>
                <w:rFonts w:ascii="SimSun" w:eastAsia="SimSun" w:hAnsi="SimSun" w:cs="SimSun" w:hint="eastAsia"/>
                <w:color w:val="000000" w:themeColor="text1"/>
              </w:rPr>
              <w:t>。</w:t>
            </w:r>
          </w:p>
          <w:p w:rsidR="00E96DF4" w:rsidRPr="00A85859" w:rsidRDefault="00CA0B4C" w:rsidP="00BA1C92">
            <w:pPr>
              <w:rPr>
                <w:color w:val="000000" w:themeColor="text1"/>
              </w:rPr>
            </w:pPr>
            <w:r w:rsidRPr="00A85859">
              <w:rPr>
                <w:color w:val="000000" w:themeColor="text1"/>
              </w:rPr>
              <w:br/>
              <w:t>Under the terms of Article 2(b) it is clear that Japan has renounced all rights over Taiwan, but no "receiving country" was specified. Article 21 specifies the benefits that China is to receive from the treaty, which are primarily in regard to the geographic delineation of certain territory in mainland China, and war reparations. Significantly, Article 21 makes no mention of Taiwan.</w:t>
            </w:r>
            <w:r w:rsidRPr="00BA1C92">
              <w:t> </w:t>
            </w:r>
          </w:p>
          <w:p w:rsidR="00A85859" w:rsidRPr="002242FC" w:rsidRDefault="00A91E04" w:rsidP="00A85859">
            <w:pPr>
              <w:snapToGrid w:val="0"/>
              <w:rPr>
                <w:rFonts w:ascii="SimSun" w:eastAsia="SimSun" w:hAnsi="SimSun"/>
                <w:color w:val="000000" w:themeColor="text1"/>
              </w:rPr>
            </w:pPr>
            <w:r w:rsidRPr="002242FC">
              <w:rPr>
                <w:rFonts w:ascii="SimSun" w:eastAsia="SimSun" w:hAnsi="SimSun" w:hint="eastAsia"/>
                <w:color w:val="000000" w:themeColor="text1"/>
                <w:lang w:eastAsia="zh-CN"/>
              </w:rPr>
              <w:t>根據</w:t>
            </w:r>
            <w:r w:rsidR="008E0922" w:rsidRPr="002242FC">
              <w:rPr>
                <w:rFonts w:ascii="SimSun" w:eastAsia="SimSun" w:hAnsi="SimSun" w:hint="eastAsia"/>
                <w:color w:val="000000" w:themeColor="text1"/>
                <w:lang w:eastAsia="zh-CN"/>
              </w:rPr>
              <w:t>第</w:t>
            </w:r>
            <w:r w:rsidRPr="002242FC">
              <w:rPr>
                <w:rFonts w:ascii="SimSun" w:eastAsia="SimSun" w:hAnsi="SimSun"/>
                <w:color w:val="000000" w:themeColor="text1"/>
              </w:rPr>
              <w:t>2</w:t>
            </w:r>
            <w:r w:rsidRPr="002242FC">
              <w:rPr>
                <w:rFonts w:ascii="SimSun" w:eastAsia="SimSun" w:hAnsi="SimSun" w:cs="SimSun" w:hint="eastAsia"/>
                <w:color w:val="000000" w:themeColor="text1"/>
                <w:lang w:eastAsia="zh-CN"/>
              </w:rPr>
              <w:t>條</w:t>
            </w:r>
            <w:r w:rsidRPr="002242FC">
              <w:rPr>
                <w:rFonts w:ascii="SimSun" w:eastAsia="SimSun" w:hAnsi="SimSun"/>
                <w:color w:val="000000" w:themeColor="text1"/>
              </w:rPr>
              <w:t>(b)</w:t>
            </w:r>
            <w:r w:rsidR="007705F7" w:rsidRPr="002242FC">
              <w:rPr>
                <w:rFonts w:ascii="SimSun" w:eastAsia="SimSun" w:hAnsi="SimSun" w:hint="eastAsia"/>
                <w:color w:val="000000" w:themeColor="text1"/>
              </w:rPr>
              <w:t>，很清楚地</w:t>
            </w:r>
            <w:r w:rsidR="000441F7" w:rsidRPr="002242FC">
              <w:rPr>
                <w:rFonts w:ascii="SimSun" w:eastAsia="SimSun" w:hAnsi="SimSun" w:hint="eastAsia"/>
                <w:color w:val="000000" w:themeColor="text1"/>
                <w:lang w:eastAsia="zh-CN"/>
              </w:rPr>
              <w:t>，日本</w:t>
            </w:r>
            <w:r w:rsidR="00FC4F9C" w:rsidRPr="002242FC">
              <w:rPr>
                <w:rFonts w:ascii="SimSun" w:eastAsia="SimSun" w:hAnsi="SimSun" w:hint="eastAsia"/>
                <w:color w:val="000000" w:themeColor="text1"/>
                <w:lang w:eastAsia="zh-CN"/>
              </w:rPr>
              <w:t>宣佈</w:t>
            </w:r>
            <w:r w:rsidR="00B9214F" w:rsidRPr="002242FC">
              <w:rPr>
                <w:rFonts w:ascii="SimSun" w:eastAsia="SimSun" w:hAnsi="SimSun" w:hint="eastAsia"/>
                <w:color w:val="000000" w:themeColor="text1"/>
                <w:lang w:eastAsia="zh-CN"/>
              </w:rPr>
              <w:t>放棄</w:t>
            </w:r>
            <w:r w:rsidR="004E64F4" w:rsidRPr="002242FC">
              <w:rPr>
                <w:rFonts w:ascii="SimSun" w:eastAsia="SimSun" w:hAnsi="SimSun" w:hint="eastAsia"/>
                <w:color w:val="000000" w:themeColor="text1"/>
                <w:lang w:eastAsia="zh-CN"/>
              </w:rPr>
              <w:t>所有</w:t>
            </w:r>
            <w:r w:rsidR="00F13F82" w:rsidRPr="002242FC">
              <w:rPr>
                <w:rFonts w:ascii="SimSun" w:eastAsia="SimSun" w:hAnsi="SimSun" w:hint="eastAsia"/>
                <w:color w:val="000000" w:themeColor="text1"/>
              </w:rPr>
              <w:t>對</w:t>
            </w:r>
            <w:r w:rsidR="00217455" w:rsidRPr="002242FC">
              <w:rPr>
                <w:rFonts w:ascii="SimSun" w:eastAsia="SimSun" w:hAnsi="SimSun" w:hint="eastAsia"/>
                <w:color w:val="000000" w:themeColor="text1"/>
                <w:lang w:eastAsia="zh-CN"/>
              </w:rPr>
              <w:t>台灣的權利，</w:t>
            </w:r>
            <w:r w:rsidR="007705F7" w:rsidRPr="002242FC">
              <w:rPr>
                <w:rFonts w:ascii="SimSun" w:eastAsia="SimSun" w:hAnsi="SimSun" w:hint="eastAsia"/>
                <w:color w:val="000000" w:themeColor="text1"/>
              </w:rPr>
              <w:t>但未指定</w:t>
            </w:r>
            <w:r w:rsidR="005A44BA" w:rsidRPr="002242FC">
              <w:rPr>
                <w:rFonts w:ascii="SimSun" w:eastAsia="SimSun" w:hAnsi="SimSun" w:hint="eastAsia"/>
                <w:color w:val="000000" w:themeColor="text1"/>
              </w:rPr>
              <w:t>「收受國」。</w:t>
            </w:r>
            <w:r w:rsidR="00984287" w:rsidRPr="002242FC">
              <w:rPr>
                <w:rFonts w:ascii="SimSun" w:eastAsia="SimSun" w:hAnsi="SimSun" w:hint="eastAsia"/>
                <w:color w:val="000000" w:themeColor="text1"/>
              </w:rPr>
              <w:t>而</w:t>
            </w:r>
            <w:r w:rsidR="009D177A" w:rsidRPr="002242FC">
              <w:rPr>
                <w:rFonts w:ascii="SimSun" w:eastAsia="SimSun" w:hAnsi="SimSun" w:hint="eastAsia"/>
                <w:color w:val="000000" w:themeColor="text1"/>
                <w:lang w:eastAsia="zh-CN"/>
              </w:rPr>
              <w:t>第21條</w:t>
            </w:r>
            <w:r w:rsidR="00013219" w:rsidRPr="002242FC">
              <w:rPr>
                <w:rFonts w:ascii="SimSun" w:eastAsia="SimSun" w:hAnsi="SimSun" w:hint="eastAsia"/>
                <w:color w:val="000000" w:themeColor="text1"/>
              </w:rPr>
              <w:t>則指定中國可以從條約中收受的好處</w:t>
            </w:r>
            <w:r w:rsidR="00FF24FC" w:rsidRPr="002242FC">
              <w:rPr>
                <w:rFonts w:ascii="SimSun" w:eastAsia="SimSun" w:hAnsi="SimSun" w:hint="eastAsia"/>
                <w:color w:val="000000" w:themeColor="text1"/>
              </w:rPr>
              <w:t>。那</w:t>
            </w:r>
            <w:r w:rsidR="00FF24FC" w:rsidRPr="002242FC">
              <w:rPr>
                <w:rFonts w:ascii="SimSun" w:eastAsia="SimSun" w:hAnsi="SimSun" w:cs="PingFang SC" w:hint="eastAsia"/>
                <w:color w:val="000000" w:themeColor="text1"/>
              </w:rPr>
              <w:t>主要是</w:t>
            </w:r>
            <w:r w:rsidR="003F6E97" w:rsidRPr="002242FC">
              <w:rPr>
                <w:rFonts w:ascii="SimSun" w:eastAsia="SimSun" w:hAnsi="SimSun" w:hint="eastAsia"/>
                <w:color w:val="000000" w:themeColor="text1"/>
                <w:lang w:eastAsia="zh-CN"/>
              </w:rPr>
              <w:t>關於</w:t>
            </w:r>
            <w:r w:rsidR="007402DE" w:rsidRPr="002242FC">
              <w:rPr>
                <w:rFonts w:ascii="SimSun" w:eastAsia="SimSun" w:hAnsi="SimSun" w:hint="eastAsia"/>
                <w:color w:val="000000" w:themeColor="text1"/>
                <w:lang w:eastAsia="zh-CN"/>
              </w:rPr>
              <w:t>在中國大陸的</w:t>
            </w:r>
            <w:r w:rsidR="00900FBB" w:rsidRPr="002242FC">
              <w:rPr>
                <w:rFonts w:ascii="SimSun" w:eastAsia="SimSun" w:hAnsi="SimSun" w:hint="eastAsia"/>
                <w:color w:val="000000" w:themeColor="text1"/>
              </w:rPr>
              <w:t>某些領土上的</w:t>
            </w:r>
            <w:r w:rsidR="00236105" w:rsidRPr="002242FC">
              <w:rPr>
                <w:rFonts w:ascii="SimSun" w:eastAsia="SimSun" w:hAnsi="SimSun" w:hint="eastAsia"/>
                <w:color w:val="000000" w:themeColor="text1"/>
                <w:lang w:eastAsia="zh-CN"/>
              </w:rPr>
              <w:t>地理劃分以及戰爭賠償</w:t>
            </w:r>
            <w:r w:rsidR="00236105" w:rsidRPr="002242FC">
              <w:rPr>
                <w:rFonts w:ascii="SimSun" w:eastAsia="SimSun" w:hAnsi="SimSun" w:hint="eastAsia"/>
                <w:color w:val="000000" w:themeColor="text1"/>
              </w:rPr>
              <w:t>。</w:t>
            </w:r>
            <w:r w:rsidR="004C2F75" w:rsidRPr="002242FC">
              <w:rPr>
                <w:rFonts w:ascii="SimSun" w:eastAsia="SimSun" w:hAnsi="SimSun" w:hint="eastAsia"/>
                <w:color w:val="000000" w:themeColor="text1"/>
                <w:lang w:eastAsia="zh-CN"/>
              </w:rPr>
              <w:t>很顯然</w:t>
            </w:r>
            <w:r w:rsidR="00324B45" w:rsidRPr="002242FC">
              <w:rPr>
                <w:rFonts w:ascii="SimSun" w:eastAsia="SimSun" w:hAnsi="SimSun" w:hint="eastAsia"/>
                <w:color w:val="000000" w:themeColor="text1"/>
              </w:rPr>
              <w:t>地，條約第21條</w:t>
            </w:r>
            <w:r w:rsidR="004C2F75" w:rsidRPr="002242FC">
              <w:rPr>
                <w:rFonts w:ascii="SimSun" w:eastAsia="SimSun" w:hAnsi="SimSun" w:hint="eastAsia"/>
                <w:color w:val="000000" w:themeColor="text1"/>
                <w:lang w:eastAsia="zh-CN"/>
              </w:rPr>
              <w:t>沒</w:t>
            </w:r>
            <w:r w:rsidR="00324B45" w:rsidRPr="002242FC">
              <w:rPr>
                <w:rFonts w:ascii="SimSun" w:eastAsia="SimSun" w:hAnsi="SimSun" w:hint="eastAsia"/>
                <w:color w:val="000000" w:themeColor="text1"/>
              </w:rPr>
              <w:t>有</w:t>
            </w:r>
            <w:r w:rsidR="004C2F75" w:rsidRPr="002242FC">
              <w:rPr>
                <w:rFonts w:ascii="SimSun" w:eastAsia="SimSun" w:hAnsi="SimSun" w:hint="eastAsia"/>
                <w:color w:val="000000" w:themeColor="text1"/>
                <w:lang w:eastAsia="zh-CN"/>
              </w:rPr>
              <w:t>提到台灣。</w:t>
            </w:r>
          </w:p>
          <w:p w:rsidR="00A85859" w:rsidRDefault="00CA0B4C" w:rsidP="00BA1C92">
            <w:pPr>
              <w:rPr>
                <w:rFonts w:ascii="SimSun" w:hAnsi="SimSun" w:cs="SimSun"/>
                <w:color w:val="000000" w:themeColor="text1"/>
              </w:rPr>
            </w:pPr>
            <w:r w:rsidRPr="00A85859">
              <w:rPr>
                <w:color w:val="000000" w:themeColor="text1"/>
              </w:rPr>
              <w:br/>
              <w:t>Accordingly, it is important to read Articles 2(b) and 21 together, in order to understand the full import of the treaty's specifications, and to clearly understand that Taiwan was not awarded to China (either the PRC or the ROC).</w:t>
            </w:r>
            <w:r w:rsidRPr="00A85859">
              <w:rPr>
                <w:rStyle w:val="apple-converted-space"/>
                <w:color w:val="000000" w:themeColor="text1"/>
              </w:rPr>
              <w:t> </w:t>
            </w:r>
            <w:r w:rsidRPr="00A85859">
              <w:rPr>
                <w:color w:val="000000" w:themeColor="text1"/>
              </w:rPr>
              <w:br/>
            </w:r>
            <w:r w:rsidR="00BC37B4" w:rsidRPr="002242FC">
              <w:rPr>
                <w:rFonts w:ascii="SimSun" w:eastAsia="SimSun" w:hAnsi="SimSun" w:cs="SimSun" w:hint="eastAsia"/>
                <w:color w:val="000000" w:themeColor="text1"/>
                <w:lang w:eastAsia="zh-CN"/>
              </w:rPr>
              <w:t>因此，</w:t>
            </w:r>
            <w:r w:rsidR="006763DA" w:rsidRPr="002242FC">
              <w:rPr>
                <w:rFonts w:ascii="SimSun" w:eastAsia="SimSun" w:hAnsi="SimSun" w:cs="SimSun" w:hint="eastAsia"/>
                <w:color w:val="000000" w:themeColor="text1"/>
                <w:lang w:eastAsia="zh-CN"/>
              </w:rPr>
              <w:t>為了</w:t>
            </w:r>
            <w:r w:rsidR="00282D10" w:rsidRPr="002242FC">
              <w:rPr>
                <w:rFonts w:ascii="SimSun" w:eastAsia="SimSun" w:hAnsi="SimSun" w:cs="SimSun" w:hint="eastAsia"/>
                <w:color w:val="000000" w:themeColor="text1"/>
                <w:lang w:eastAsia="zh-CN"/>
              </w:rPr>
              <w:t>理解</w:t>
            </w:r>
            <w:r w:rsidR="007B7B5F" w:rsidRPr="002242FC">
              <w:rPr>
                <w:rFonts w:ascii="SimSun" w:eastAsia="SimSun" w:hAnsi="SimSun" w:cs="SimSun" w:hint="eastAsia"/>
                <w:color w:val="000000" w:themeColor="text1"/>
                <w:lang w:eastAsia="zh-CN"/>
              </w:rPr>
              <w:t>和約條款的全部含義，</w:t>
            </w:r>
            <w:r w:rsidR="009835DA" w:rsidRPr="002242FC">
              <w:rPr>
                <w:rFonts w:ascii="SimSun" w:eastAsia="SimSun" w:hAnsi="SimSun" w:cs="SimSun" w:hint="eastAsia"/>
                <w:color w:val="000000" w:themeColor="text1"/>
              </w:rPr>
              <w:t>把條約</w:t>
            </w:r>
            <w:r w:rsidR="0078394F" w:rsidRPr="002242FC">
              <w:rPr>
                <w:rFonts w:ascii="SimSun" w:eastAsia="SimSun" w:hAnsi="SimSun" w:cs="PingFang HK" w:hint="eastAsia"/>
                <w:color w:val="000000" w:themeColor="text1"/>
              </w:rPr>
              <w:t>第</w:t>
            </w:r>
            <w:r w:rsidR="0078394F" w:rsidRPr="002242FC">
              <w:rPr>
                <w:rFonts w:ascii="SimSun" w:eastAsia="SimSun" w:hAnsi="SimSun"/>
                <w:color w:val="000000" w:themeColor="text1"/>
              </w:rPr>
              <w:t>2</w:t>
            </w:r>
            <w:r w:rsidR="0078394F" w:rsidRPr="002242FC">
              <w:rPr>
                <w:rFonts w:ascii="SimSun" w:eastAsia="SimSun" w:hAnsi="SimSun" w:cs="SimSun" w:hint="eastAsia"/>
                <w:color w:val="000000" w:themeColor="text1"/>
              </w:rPr>
              <w:t>條</w:t>
            </w:r>
            <w:r w:rsidR="0078394F" w:rsidRPr="002242FC">
              <w:rPr>
                <w:rFonts w:ascii="SimSun" w:eastAsia="SimSun" w:hAnsi="SimSun"/>
                <w:color w:val="000000" w:themeColor="text1"/>
              </w:rPr>
              <w:t>（b）</w:t>
            </w:r>
            <w:r w:rsidR="0078394F" w:rsidRPr="002242FC">
              <w:rPr>
                <w:rFonts w:ascii="SimSun" w:eastAsia="SimSun" w:hAnsi="SimSun" w:cs="SimSun" w:hint="eastAsia"/>
                <w:color w:val="000000" w:themeColor="text1"/>
              </w:rPr>
              <w:t>及</w:t>
            </w:r>
            <w:r w:rsidR="0078394F" w:rsidRPr="002242FC">
              <w:rPr>
                <w:rFonts w:ascii="SimSun" w:eastAsia="SimSun" w:hAnsi="SimSun" w:cs="MingLiU" w:hint="eastAsia"/>
                <w:color w:val="000000" w:themeColor="text1"/>
              </w:rPr>
              <w:t>第21條一起</w:t>
            </w:r>
            <w:r w:rsidR="00452250" w:rsidRPr="002242FC">
              <w:rPr>
                <w:rFonts w:ascii="SimSun" w:eastAsia="SimSun" w:hAnsi="SimSun" w:cs="MingLiU" w:hint="eastAsia"/>
                <w:color w:val="000000" w:themeColor="text1"/>
              </w:rPr>
              <w:t>讀是很重要的，也才能清楚</w:t>
            </w:r>
            <w:r w:rsidR="003F7D47" w:rsidRPr="002242FC">
              <w:rPr>
                <w:rFonts w:ascii="SimSun" w:eastAsia="SimSun" w:hAnsi="SimSun" w:cs="MingLiU" w:hint="eastAsia"/>
                <w:color w:val="000000" w:themeColor="text1"/>
              </w:rPr>
              <w:t>瞭解</w:t>
            </w:r>
            <w:r w:rsidR="00A74F8B" w:rsidRPr="002242FC">
              <w:rPr>
                <w:rFonts w:ascii="SimSun" w:eastAsia="SimSun" w:hAnsi="SimSun" w:cs="SimSun" w:hint="eastAsia"/>
                <w:color w:val="000000" w:themeColor="text1"/>
                <w:lang w:eastAsia="zh-CN"/>
              </w:rPr>
              <w:t>台灣並沒有授予中國（無論是中華人民共和國還是中華民國）</w:t>
            </w:r>
            <w:r w:rsidR="003F7D47" w:rsidRPr="002242FC">
              <w:rPr>
                <w:rFonts w:ascii="SimSun" w:eastAsia="SimSun" w:hAnsi="SimSun" w:cs="SimSun" w:hint="eastAsia"/>
                <w:color w:val="000000" w:themeColor="text1"/>
              </w:rPr>
              <w:t>。</w:t>
            </w:r>
            <w:r w:rsidR="00005BDA" w:rsidRPr="00A85859">
              <w:rPr>
                <w:rFonts w:ascii="SimSun" w:eastAsia="SimSun" w:hAnsi="SimSun" w:cs="SimSun" w:hint="eastAsia"/>
                <w:color w:val="000000" w:themeColor="text1"/>
              </w:rPr>
              <w:t xml:space="preserve"> </w:t>
            </w:r>
          </w:p>
          <w:p w:rsidR="00CA0B4C" w:rsidRPr="00A85859" w:rsidRDefault="00CA0B4C" w:rsidP="00A85859">
            <w:pPr>
              <w:snapToGrid w:val="0"/>
              <w:rPr>
                <w:color w:val="000000" w:themeColor="text1"/>
              </w:rPr>
            </w:pPr>
            <w:r w:rsidRPr="00A85859">
              <w:rPr>
                <w:color w:val="000000" w:themeColor="text1"/>
              </w:rPr>
              <w:br/>
              <w:t>It is also important to recognize that as non-signatories to the SFPT, neither the ROC nor the PRC are included in the meaning of the term "Allied Powers." Such a determination arises directly from SFPT Article 25.</w:t>
            </w:r>
          </w:p>
          <w:p w:rsidR="00ED4A4B" w:rsidRPr="002242FC" w:rsidRDefault="00DE68ED" w:rsidP="00A85859">
            <w:pPr>
              <w:snapToGrid w:val="0"/>
              <w:rPr>
                <w:rFonts w:ascii="SimSun" w:eastAsia="SimSun" w:hAnsi="SimSun"/>
              </w:rPr>
            </w:pPr>
            <w:r w:rsidRPr="002242FC">
              <w:rPr>
                <w:rFonts w:ascii="SimSun" w:eastAsia="SimSun" w:hAnsi="SimSun" w:hint="eastAsia"/>
                <w:color w:val="000000" w:themeColor="text1"/>
                <w:lang w:eastAsia="zh-CN"/>
              </w:rPr>
              <w:lastRenderedPageBreak/>
              <w:t>同樣</w:t>
            </w:r>
            <w:r w:rsidR="001359C0" w:rsidRPr="002242FC">
              <w:rPr>
                <w:rFonts w:ascii="SimSun" w:eastAsia="SimSun" w:hAnsi="SimSun" w:hint="eastAsia"/>
                <w:color w:val="000000" w:themeColor="text1"/>
              </w:rPr>
              <w:t>重要的是要認清</w:t>
            </w:r>
            <w:r w:rsidR="001359C0" w:rsidRPr="002242FC">
              <w:rPr>
                <w:rFonts w:ascii="SimSun" w:eastAsia="SimSun" w:hAnsi="SimSun" w:cs="PingFang HK" w:hint="eastAsia"/>
                <w:color w:val="000000" w:themeColor="text1"/>
              </w:rPr>
              <w:t>中華</w:t>
            </w:r>
            <w:r w:rsidR="00BE625C" w:rsidRPr="002242FC">
              <w:rPr>
                <w:rFonts w:ascii="SimSun" w:eastAsia="SimSun" w:hAnsi="SimSun" w:cs="PingFang HK" w:hint="eastAsia"/>
                <w:color w:val="000000" w:themeColor="text1"/>
              </w:rPr>
              <w:t>民國和中華</w:t>
            </w:r>
            <w:r w:rsidR="00BE625C" w:rsidRPr="002242FC">
              <w:rPr>
                <w:rFonts w:ascii="SimSun" w:eastAsia="SimSun" w:hAnsi="SimSun" w:cs="SimSun" w:hint="eastAsia"/>
                <w:color w:val="000000" w:themeColor="text1"/>
              </w:rPr>
              <w:t>人民共和國皆非</w:t>
            </w:r>
            <w:r w:rsidR="00BE625C" w:rsidRPr="002242FC">
              <w:rPr>
                <w:rFonts w:ascii="SimSun" w:eastAsia="SimSun" w:hAnsi="SimSun" w:cs="SimSun"/>
                <w:color w:val="000000" w:themeColor="text1"/>
              </w:rPr>
              <w:t>SFPT</w:t>
            </w:r>
            <w:r w:rsidR="00BE625C" w:rsidRPr="002242FC">
              <w:rPr>
                <w:rFonts w:ascii="SimSun" w:eastAsia="SimSun" w:hAnsi="SimSun" w:cs="SimSun" w:hint="eastAsia"/>
                <w:color w:val="000000" w:themeColor="text1"/>
              </w:rPr>
              <w:t>之簽約</w:t>
            </w:r>
            <w:r w:rsidR="00A40172" w:rsidRPr="002242FC">
              <w:rPr>
                <w:rFonts w:ascii="SimSun" w:eastAsia="SimSun" w:hAnsi="SimSun" w:cs="SimSun" w:hint="eastAsia"/>
                <w:color w:val="000000" w:themeColor="text1"/>
              </w:rPr>
              <w:t>國，皆未被包括在</w:t>
            </w:r>
            <w:r w:rsidR="008C6BA5" w:rsidRPr="002242FC">
              <w:rPr>
                <w:rFonts w:ascii="SimSun" w:eastAsia="SimSun" w:hAnsi="SimSun" w:cs="SimSun" w:hint="eastAsia"/>
                <w:color w:val="000000" w:themeColor="text1"/>
              </w:rPr>
              <w:t>「同盟國」一詞的涵義中。</w:t>
            </w:r>
            <w:r w:rsidR="001D4D21" w:rsidRPr="002242FC">
              <w:rPr>
                <w:rFonts w:ascii="SimSun" w:eastAsia="SimSun" w:hAnsi="SimSun" w:cs="SimSun" w:hint="eastAsia"/>
                <w:color w:val="000000" w:themeColor="text1"/>
              </w:rPr>
              <w:t>這個決定</w:t>
            </w:r>
            <w:r w:rsidR="007103F6" w:rsidRPr="002242FC">
              <w:rPr>
                <w:rFonts w:ascii="SimSun" w:eastAsia="SimSun" w:hAnsi="SimSun" w:cs="SimSun" w:hint="eastAsia"/>
                <w:color w:val="000000" w:themeColor="text1"/>
              </w:rPr>
              <w:t>在</w:t>
            </w:r>
            <w:r w:rsidR="00071E32" w:rsidRPr="002242FC">
              <w:rPr>
                <w:rFonts w:ascii="SimSun" w:eastAsia="SimSun" w:hAnsi="SimSun" w:cs="PingFang SC" w:hint="eastAsia"/>
                <w:color w:val="000000" w:themeColor="text1"/>
              </w:rPr>
              <w:t>本合約</w:t>
            </w:r>
            <w:r w:rsidR="007103F6" w:rsidRPr="002242FC">
              <w:rPr>
                <w:rFonts w:ascii="SimSun" w:eastAsia="SimSun" w:hAnsi="SimSun" w:cs="PingFang SC" w:hint="eastAsia"/>
                <w:color w:val="000000" w:themeColor="text1"/>
              </w:rPr>
              <w:t>之</w:t>
            </w:r>
            <w:r w:rsidR="007103F6" w:rsidRPr="002242FC">
              <w:rPr>
                <w:rFonts w:ascii="SimSun" w:eastAsia="SimSun" w:hAnsi="SimSun" w:hint="eastAsia"/>
                <w:color w:val="000000" w:themeColor="text1"/>
                <w:lang w:eastAsia="zh-CN"/>
              </w:rPr>
              <w:t>第25條就直接</w:t>
            </w:r>
            <w:r w:rsidR="001D4D21" w:rsidRPr="002242FC">
              <w:rPr>
                <w:rFonts w:ascii="SimSun" w:eastAsia="SimSun" w:hAnsi="SimSun" w:hint="eastAsia"/>
                <w:color w:val="000000" w:themeColor="text1"/>
                <w:lang w:eastAsia="zh-CN"/>
              </w:rPr>
              <w:t>指出了。</w:t>
            </w:r>
          </w:p>
        </w:tc>
      </w:tr>
    </w:tbl>
    <w:p w:rsidR="00062F39" w:rsidRDefault="00062F39" w:rsidP="00CA0B4C">
      <w:pPr>
        <w:shd w:val="clear" w:color="auto" w:fill="FFFFFF"/>
        <w:spacing w:after="320" w:line="448" w:lineRule="atLeast"/>
        <w:rPr>
          <w:rFonts w:ascii="Arial" w:hAnsi="Arial" w:cs="Arial"/>
          <w:color w:val="000000"/>
          <w:sz w:val="32"/>
          <w:szCs w:val="32"/>
        </w:rPr>
      </w:pPr>
    </w:p>
    <w:tbl>
      <w:tblPr>
        <w:tblW w:w="15409" w:type="dxa"/>
        <w:tblCellMar>
          <w:top w:w="100" w:type="dxa"/>
          <w:left w:w="100" w:type="dxa"/>
          <w:bottom w:w="100" w:type="dxa"/>
          <w:right w:w="100" w:type="dxa"/>
        </w:tblCellMar>
        <w:tblLook w:val="04A0" w:firstRow="1" w:lastRow="0" w:firstColumn="1" w:lastColumn="0" w:noHBand="0" w:noVBand="1"/>
      </w:tblPr>
      <w:tblGrid>
        <w:gridCol w:w="15409"/>
      </w:tblGrid>
      <w:tr w:rsidR="00CA0B4C" w:rsidTr="009C78CF">
        <w:tc>
          <w:tcPr>
            <w:tcW w:w="15409"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b/>
                <w:bCs/>
                <w:lang w:eastAsia="zh-CN"/>
              </w:rPr>
            </w:pPr>
            <w:r>
              <w:rPr>
                <w:b/>
                <w:bCs/>
              </w:rPr>
              <w:t>Article 23</w:t>
            </w:r>
          </w:p>
          <w:p w:rsidR="00CC6196" w:rsidRPr="00715B71" w:rsidRDefault="00CC6196">
            <w:pPr>
              <w:rPr>
                <w:rFonts w:ascii="SimSun" w:eastAsia="SimSun" w:hAnsi="SimSun"/>
                <w:b/>
                <w:bCs/>
                <w:lang w:eastAsia="zh-CN"/>
              </w:rPr>
            </w:pPr>
            <w:r w:rsidRPr="00715B71">
              <w:rPr>
                <w:rFonts w:ascii="SimSun" w:eastAsia="SimSun" w:hAnsi="SimSun" w:hint="eastAsia"/>
                <w:b/>
                <w:bCs/>
                <w:lang w:eastAsia="zh-CN"/>
              </w:rPr>
              <w:t>第二十三條</w:t>
            </w:r>
          </w:p>
        </w:tc>
      </w:tr>
      <w:tr w:rsidR="00CA0B4C" w:rsidTr="00DE4FF6">
        <w:tc>
          <w:tcPr>
            <w:tcW w:w="15409" w:type="dxa"/>
            <w:tcBorders>
              <w:top w:val="single" w:sz="8" w:space="0" w:color="000000"/>
              <w:left w:val="single" w:sz="8" w:space="0" w:color="000000"/>
              <w:bottom w:val="single" w:sz="8" w:space="0" w:color="000000"/>
              <w:right w:val="single" w:sz="8" w:space="0" w:color="000000"/>
            </w:tcBorders>
            <w:vAlign w:val="center"/>
            <w:hideMark/>
          </w:tcPr>
          <w:p w:rsidR="00A85859" w:rsidRPr="00A85859" w:rsidRDefault="00CA0B4C" w:rsidP="00B536E4">
            <w:pPr>
              <w:numPr>
                <w:ilvl w:val="0"/>
                <w:numId w:val="5"/>
              </w:numPr>
              <w:rPr>
                <w:lang w:eastAsia="zh-CN"/>
              </w:rPr>
            </w:pPr>
            <w:r>
              <w:t>The present Treaty shall be ratified by the States which sign it, including Japan, and will come into force for all the States which have then ratified it, when instruments of ratification have been deposited by Japan and by a majority, including the United States of America as the principal occupying Power, of the following States, namely Australia, Canada, Ceylon, France, Indonesia, the Kingdom of the Netherlands, New Zealand, Pakistan, the Republic of the Philippines, the United Kingdom of Great Britain and Northern Ireland, and the United States of America. The present Treaty shall come into force of each State which subsequently ratifies it, on the date of the deposit of its instrument of ratification.</w:t>
            </w:r>
            <w:r>
              <w:rPr>
                <w:rStyle w:val="apple-converted-space"/>
              </w:rPr>
              <w:t> </w:t>
            </w:r>
            <w:r>
              <w:br/>
            </w:r>
            <w:r w:rsidR="007B272F">
              <w:rPr>
                <w:rFonts w:ascii="SimSun" w:eastAsia="SimSun" w:hAnsi="SimSun" w:cs="SimSun" w:hint="eastAsia"/>
                <w:lang w:eastAsia="zh-CN"/>
              </w:rPr>
              <w:t>本</w:t>
            </w:r>
            <w:r w:rsidR="009D27AE">
              <w:rPr>
                <w:rFonts w:ascii="SimSun" w:eastAsia="SimSun" w:hAnsi="SimSun" w:cs="SimSun" w:hint="eastAsia"/>
                <w:lang w:eastAsia="zh-CN"/>
              </w:rPr>
              <w:t>和約</w:t>
            </w:r>
            <w:r w:rsidR="007B272F">
              <w:rPr>
                <w:rFonts w:ascii="SimSun" w:eastAsia="SimSun" w:hAnsi="SimSun" w:cs="SimSun" w:hint="eastAsia"/>
                <w:lang w:eastAsia="zh-CN"/>
              </w:rPr>
              <w:t>之簽署國，包括日本在內，應經國會批准。本</w:t>
            </w:r>
            <w:r w:rsidR="009D27AE">
              <w:rPr>
                <w:rFonts w:ascii="SimSun" w:eastAsia="SimSun" w:hAnsi="SimSun" w:cs="SimSun" w:hint="eastAsia"/>
                <w:lang w:eastAsia="zh-CN"/>
              </w:rPr>
              <w:t>和約</w:t>
            </w:r>
            <w:r w:rsidR="007B272F">
              <w:rPr>
                <w:rFonts w:ascii="SimSun" w:eastAsia="SimSun" w:hAnsi="SimSun" w:cs="SimSun" w:hint="eastAsia"/>
                <w:lang w:eastAsia="zh-CN"/>
              </w:rPr>
              <w:t>自日本之批准文書，以及包含做為</w:t>
            </w:r>
            <w:r w:rsidR="00EC5C67">
              <w:rPr>
                <w:rFonts w:ascii="SimSun" w:eastAsia="SimSun" w:hAnsi="SimSun" w:cs="SimSun" w:hint="eastAsia"/>
                <w:lang w:eastAsia="zh-CN"/>
              </w:rPr>
              <w:t>主要</w:t>
            </w:r>
            <w:r w:rsidR="00FA7895">
              <w:rPr>
                <w:rFonts w:asciiTheme="minorEastAsia" w:hAnsiTheme="minorEastAsia" w:cs="SimSun" w:hint="eastAsia"/>
              </w:rPr>
              <w:t>軍事</w:t>
            </w:r>
            <w:r w:rsidR="008A384E">
              <w:rPr>
                <w:rFonts w:hint="eastAsia"/>
                <w:lang w:eastAsia="zh-CN"/>
              </w:rPr>
              <w:t>佔領權國</w:t>
            </w:r>
            <w:r w:rsidR="000B755B">
              <w:rPr>
                <w:rFonts w:ascii="SimSun" w:eastAsia="SimSun" w:hAnsi="SimSun" w:cs="SimSun" w:hint="eastAsia"/>
                <w:lang w:eastAsia="zh-CN"/>
              </w:rPr>
              <w:t>的美利堅合眾國之下述多數批准國送達之後，</w:t>
            </w:r>
            <w:r w:rsidR="005A475A">
              <w:rPr>
                <w:rFonts w:ascii="SimSun" w:eastAsia="SimSun" w:hAnsi="SimSun" w:cs="SimSun" w:hint="eastAsia"/>
                <w:lang w:eastAsia="zh-CN"/>
              </w:rPr>
              <w:t>將對所有批准國家生效，包括澳洲，加拿大，錫蘭，法國，印尼，荷蘭王國，紐西蘭，巴基斯坦，菲律賓共和國，大不列顛王國與北愛爾蘭，以及美利堅合眾國。</w:t>
            </w:r>
            <w:r w:rsidR="00F25109" w:rsidRPr="00F25109">
              <w:rPr>
                <w:rFonts w:ascii="SimSun" w:eastAsia="SimSun" w:hAnsi="SimSun" w:cs="SimSun" w:hint="eastAsia"/>
                <w:lang w:eastAsia="zh-CN"/>
              </w:rPr>
              <w:t>本條約應自個別國家之批准書送達後，對該批准國家個別生效。</w:t>
            </w:r>
          </w:p>
          <w:p w:rsidR="00CA0B4C" w:rsidRDefault="00CA0B4C" w:rsidP="00B536E4">
            <w:pPr>
              <w:numPr>
                <w:ilvl w:val="0"/>
                <w:numId w:val="5"/>
              </w:numPr>
              <w:rPr>
                <w:lang w:eastAsia="zh-CN"/>
              </w:rPr>
            </w:pPr>
            <w:r>
              <w:t>If the Treaty has not come into force within nine months after the date of the deposit of Japan's ratification, any State which has ratified it may bring the Treaty into force between itself and Japan by a notification to that effect given to the Governments of Japan and the United States of America not later than three years after the date of deposit of Japan's ratification.</w:t>
            </w:r>
          </w:p>
          <w:p w:rsidR="00B536E4" w:rsidRPr="00715B71" w:rsidRDefault="001A6210" w:rsidP="00071E32">
            <w:pPr>
              <w:ind w:leftChars="150" w:left="425" w:hangingChars="27" w:hanging="65"/>
              <w:rPr>
                <w:rFonts w:ascii="SimSun" w:eastAsia="SimSun" w:hAnsi="SimSun"/>
                <w:lang w:eastAsia="zh-CN"/>
              </w:rPr>
            </w:pPr>
            <w:r w:rsidRPr="00715B71">
              <w:rPr>
                <w:rFonts w:ascii="SimSun" w:eastAsia="SimSun" w:hAnsi="SimSun" w:hint="eastAsia"/>
                <w:lang w:eastAsia="zh-CN"/>
              </w:rPr>
              <w:t>若本</w:t>
            </w:r>
            <w:r w:rsidR="009D27AE" w:rsidRPr="00715B71">
              <w:rPr>
                <w:rFonts w:ascii="SimSun" w:eastAsia="SimSun" w:hAnsi="SimSun" w:hint="eastAsia"/>
                <w:lang w:eastAsia="zh-CN"/>
              </w:rPr>
              <w:t>和約</w:t>
            </w:r>
            <w:r w:rsidR="00C92F3A" w:rsidRPr="00715B71">
              <w:rPr>
                <w:rFonts w:ascii="SimSun" w:eastAsia="SimSun" w:hAnsi="SimSun" w:hint="eastAsia"/>
                <w:lang w:eastAsia="zh-CN"/>
              </w:rPr>
              <w:t>在日本批准文書送達後九個月內未生效，在</w:t>
            </w:r>
            <w:r w:rsidR="00EE7CC8" w:rsidRPr="00715B71">
              <w:rPr>
                <w:rFonts w:ascii="SimSun" w:eastAsia="SimSun" w:hAnsi="SimSun" w:hint="eastAsia"/>
                <w:lang w:eastAsia="zh-CN"/>
              </w:rPr>
              <w:t>任一批准國之正式通告日本政府與美國政府後，本</w:t>
            </w:r>
            <w:r w:rsidR="009D27AE" w:rsidRPr="00715B71">
              <w:rPr>
                <w:rFonts w:ascii="SimSun" w:eastAsia="SimSun" w:hAnsi="SimSun" w:hint="eastAsia"/>
                <w:lang w:eastAsia="zh-CN"/>
              </w:rPr>
              <w:t>和約</w:t>
            </w:r>
            <w:r w:rsidR="00EE7CC8" w:rsidRPr="00715B71">
              <w:rPr>
                <w:rFonts w:ascii="SimSun" w:eastAsia="SimSun" w:hAnsi="SimSun" w:hint="eastAsia"/>
                <w:lang w:eastAsia="zh-CN"/>
              </w:rPr>
              <w:t>在日本與該批准國間</w:t>
            </w:r>
            <w:r w:rsidR="00F25109" w:rsidRPr="00715B71">
              <w:rPr>
                <w:rFonts w:ascii="SimSun" w:eastAsia="SimSun" w:hAnsi="SimSun" w:hint="eastAsia"/>
              </w:rPr>
              <w:t>逕</w:t>
            </w:r>
            <w:r w:rsidR="00EE7CC8" w:rsidRPr="00715B71">
              <w:rPr>
                <w:rFonts w:ascii="SimSun" w:eastAsia="SimSun" w:hAnsi="SimSun" w:hint="eastAsia"/>
                <w:lang w:eastAsia="zh-CN"/>
              </w:rPr>
              <w:t>自生效。但此正式通告應於日本之批准書送達後三年內為之。</w:t>
            </w:r>
          </w:p>
        </w:tc>
      </w:tr>
    </w:tbl>
    <w:p w:rsidR="00CA0B4C" w:rsidRDefault="00CA0B4C" w:rsidP="00CA0B4C">
      <w:pPr>
        <w:shd w:val="clear" w:color="auto" w:fill="FFFFFF"/>
        <w:spacing w:line="448" w:lineRule="atLeast"/>
        <w:rPr>
          <w:rFonts w:ascii="Arial" w:hAnsi="Arial" w:cs="Arial"/>
          <w:color w:val="000000"/>
          <w:sz w:val="32"/>
          <w:szCs w:val="32"/>
        </w:rPr>
      </w:pPr>
    </w:p>
    <w:tbl>
      <w:tblPr>
        <w:tblW w:w="15470" w:type="dxa"/>
        <w:tblCellMar>
          <w:top w:w="100" w:type="dxa"/>
          <w:left w:w="100" w:type="dxa"/>
          <w:bottom w:w="100" w:type="dxa"/>
          <w:right w:w="100" w:type="dxa"/>
        </w:tblCellMar>
        <w:tblLook w:val="04A0" w:firstRow="1" w:lastRow="0" w:firstColumn="1" w:lastColumn="0" w:noHBand="0" w:noVBand="1"/>
      </w:tblPr>
      <w:tblGrid>
        <w:gridCol w:w="15470"/>
      </w:tblGrid>
      <w:tr w:rsidR="00CA0B4C" w:rsidTr="00C55504">
        <w:tc>
          <w:tcPr>
            <w:tcW w:w="15470" w:type="dxa"/>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b/>
                <w:bCs/>
                <w:lang w:eastAsia="zh-CN"/>
              </w:rPr>
            </w:pPr>
            <w:r>
              <w:rPr>
                <w:b/>
                <w:bCs/>
              </w:rPr>
              <w:t>ANNOTATIONS to Article 23</w:t>
            </w:r>
          </w:p>
          <w:p w:rsidR="00CC6196" w:rsidRPr="003C2C21" w:rsidRDefault="00CC6196">
            <w:pPr>
              <w:rPr>
                <w:rFonts w:ascii="SimSun" w:eastAsia="SimSun" w:hAnsi="SimSun"/>
                <w:b/>
                <w:bCs/>
                <w:lang w:eastAsia="zh-CN"/>
              </w:rPr>
            </w:pPr>
            <w:r w:rsidRPr="003C2C21">
              <w:rPr>
                <w:rFonts w:ascii="SimSun" w:eastAsia="SimSun" w:hAnsi="SimSun" w:hint="eastAsia"/>
                <w:b/>
                <w:bCs/>
                <w:lang w:eastAsia="zh-CN"/>
              </w:rPr>
              <w:t>第二十三條注解</w:t>
            </w:r>
          </w:p>
        </w:tc>
      </w:tr>
      <w:tr w:rsidR="00CA0B4C" w:rsidTr="00C55504">
        <w:tc>
          <w:tcPr>
            <w:tcW w:w="15470" w:type="dxa"/>
            <w:tcBorders>
              <w:top w:val="single" w:sz="8" w:space="0" w:color="000000"/>
              <w:left w:val="single" w:sz="8" w:space="0" w:color="000000"/>
              <w:bottom w:val="single" w:sz="8" w:space="0" w:color="000000"/>
              <w:right w:val="single" w:sz="8" w:space="0" w:color="000000"/>
            </w:tcBorders>
            <w:vAlign w:val="center"/>
            <w:hideMark/>
          </w:tcPr>
          <w:p w:rsidR="00071E32" w:rsidRPr="00A85859" w:rsidRDefault="00CA0B4C">
            <w:pPr>
              <w:rPr>
                <w:rFonts w:ascii="SimSun" w:hAnsi="SimSun" w:cs="SimSun"/>
                <w:color w:val="000000" w:themeColor="text1"/>
              </w:rPr>
            </w:pPr>
            <w:r w:rsidRPr="00A85859">
              <w:rPr>
                <w:color w:val="000000" w:themeColor="text1"/>
              </w:rPr>
              <w:lastRenderedPageBreak/>
              <w:t>The territories as specified in Articles 2 and 3 of the treaty have been separated from the "motherland" of Japan, therefore as explained in the ANNOTATIONS to Article 4(b) above, the military governments exercising jurisdiction over these areas do not end with the coming into force of the peace treaty.</w:t>
            </w:r>
            <w:r w:rsidRPr="00A85859">
              <w:rPr>
                <w:rStyle w:val="apple-converted-space"/>
                <w:color w:val="000000" w:themeColor="text1"/>
              </w:rPr>
              <w:t> </w:t>
            </w:r>
            <w:r w:rsidRPr="00A85859">
              <w:rPr>
                <w:color w:val="000000" w:themeColor="text1"/>
              </w:rPr>
              <w:br/>
            </w:r>
            <w:r w:rsidR="00840A1C" w:rsidRPr="00A85859">
              <w:rPr>
                <w:rFonts w:ascii="SimSun" w:eastAsia="SimSun" w:hAnsi="SimSun" w:cs="SimSun" w:hint="eastAsia"/>
                <w:color w:val="000000" w:themeColor="text1"/>
                <w:lang w:eastAsia="zh-CN"/>
              </w:rPr>
              <w:t>在和約的第2條和第3</w:t>
            </w:r>
            <w:r w:rsidR="00742F3E" w:rsidRPr="00A85859">
              <w:rPr>
                <w:rFonts w:ascii="SimSun" w:eastAsia="SimSun" w:hAnsi="SimSun" w:cs="SimSun" w:hint="eastAsia"/>
                <w:color w:val="000000" w:themeColor="text1"/>
                <w:lang w:eastAsia="zh-CN"/>
              </w:rPr>
              <w:t>條中</w:t>
            </w:r>
            <w:r w:rsidR="00F25109" w:rsidRPr="00A85859">
              <w:rPr>
                <w:rFonts w:asciiTheme="minorEastAsia" w:hAnsiTheme="minorEastAsia" w:cs="SimSun" w:hint="eastAsia"/>
                <w:color w:val="000000" w:themeColor="text1"/>
              </w:rPr>
              <w:t>所提</w:t>
            </w:r>
            <w:r w:rsidR="00742F3E" w:rsidRPr="00A85859">
              <w:rPr>
                <w:rFonts w:ascii="SimSun" w:eastAsia="SimSun" w:hAnsi="SimSun" w:cs="SimSun" w:hint="eastAsia"/>
                <w:color w:val="000000" w:themeColor="text1"/>
                <w:lang w:eastAsia="zh-CN"/>
              </w:rPr>
              <w:t>的領土已經從“母</w:t>
            </w:r>
            <w:r w:rsidR="00840A1C" w:rsidRPr="00A85859">
              <w:rPr>
                <w:rFonts w:ascii="SimSun" w:eastAsia="SimSun" w:hAnsi="SimSun" w:cs="SimSun" w:hint="eastAsia"/>
                <w:color w:val="000000" w:themeColor="text1"/>
                <w:lang w:eastAsia="zh-CN"/>
              </w:rPr>
              <w:t>國”日本中分離，</w:t>
            </w:r>
            <w:r w:rsidR="002F2866" w:rsidRPr="00A85859">
              <w:rPr>
                <w:rFonts w:ascii="SimSun" w:eastAsia="SimSun" w:hAnsi="SimSun" w:cs="SimSun" w:hint="eastAsia"/>
                <w:color w:val="000000" w:themeColor="text1"/>
                <w:lang w:eastAsia="zh-CN"/>
              </w:rPr>
              <w:t>因此，</w:t>
            </w:r>
            <w:r w:rsidR="00C54F52" w:rsidRPr="00A85859">
              <w:rPr>
                <w:rFonts w:ascii="SimSun" w:eastAsia="SimSun" w:hAnsi="SimSun" w:cs="SimSun" w:hint="eastAsia"/>
                <w:color w:val="000000" w:themeColor="text1"/>
                <w:lang w:eastAsia="zh-CN"/>
              </w:rPr>
              <w:t>正如</w:t>
            </w:r>
            <w:r w:rsidR="00000E06" w:rsidRPr="00A85859">
              <w:rPr>
                <w:rFonts w:ascii="SimSun" w:eastAsia="SimSun" w:hAnsi="SimSun" w:cs="SimSun" w:hint="eastAsia"/>
                <w:color w:val="000000" w:themeColor="text1"/>
                <w:lang w:eastAsia="zh-CN"/>
              </w:rPr>
              <w:t>上述第</w:t>
            </w:r>
            <w:r w:rsidR="00000E06" w:rsidRPr="00A85859">
              <w:rPr>
                <w:color w:val="000000" w:themeColor="text1"/>
              </w:rPr>
              <w:t>4</w:t>
            </w:r>
            <w:r w:rsidR="00000E06" w:rsidRPr="00A85859">
              <w:rPr>
                <w:rFonts w:ascii="SimSun" w:eastAsia="SimSun" w:hAnsi="SimSun" w:cs="SimSun" w:hint="eastAsia"/>
                <w:color w:val="000000" w:themeColor="text1"/>
                <w:lang w:eastAsia="zh-CN"/>
              </w:rPr>
              <w:t>條</w:t>
            </w:r>
            <w:r w:rsidR="00000E06" w:rsidRPr="00A85859">
              <w:rPr>
                <w:color w:val="000000" w:themeColor="text1"/>
              </w:rPr>
              <w:t>(b)</w:t>
            </w:r>
            <w:r w:rsidR="00C54F52" w:rsidRPr="00A85859">
              <w:rPr>
                <w:rFonts w:ascii="SimSun" w:eastAsia="SimSun" w:hAnsi="SimSun" w:cs="SimSun" w:hint="eastAsia"/>
                <w:color w:val="000000" w:themeColor="text1"/>
                <w:lang w:eastAsia="zh-CN"/>
              </w:rPr>
              <w:t>中</w:t>
            </w:r>
            <w:r w:rsidR="007D2A1D" w:rsidRPr="00A85859">
              <w:rPr>
                <w:rFonts w:ascii="SimSun" w:eastAsia="SimSun" w:hAnsi="SimSun" w:cs="SimSun" w:hint="eastAsia"/>
                <w:color w:val="000000" w:themeColor="text1"/>
                <w:lang w:eastAsia="zh-CN"/>
              </w:rPr>
              <w:t>注解</w:t>
            </w:r>
            <w:r w:rsidR="00C54F52" w:rsidRPr="00A85859">
              <w:rPr>
                <w:rFonts w:ascii="SimSun" w:eastAsia="SimSun" w:hAnsi="SimSun" w:cs="SimSun" w:hint="eastAsia"/>
                <w:color w:val="000000" w:themeColor="text1"/>
                <w:lang w:eastAsia="zh-CN"/>
              </w:rPr>
              <w:t>中所解釋的一樣，</w:t>
            </w:r>
            <w:r w:rsidR="00146CE6" w:rsidRPr="00A85859">
              <w:rPr>
                <w:rFonts w:ascii="SimSun" w:eastAsia="SimSun" w:hAnsi="SimSun" w:cs="SimSun" w:hint="eastAsia"/>
                <w:color w:val="000000" w:themeColor="text1"/>
                <w:lang w:eastAsia="zh-CN"/>
              </w:rPr>
              <w:t>在</w:t>
            </w:r>
            <w:r w:rsidR="00F543C2" w:rsidRPr="00A85859">
              <w:rPr>
                <w:rFonts w:ascii="SimSun" w:eastAsia="SimSun" w:hAnsi="SimSun" w:cs="SimSun" w:hint="eastAsia"/>
                <w:color w:val="000000" w:themeColor="text1"/>
              </w:rPr>
              <w:t>在</w:t>
            </w:r>
            <w:r w:rsidR="00146CE6" w:rsidRPr="00A85859">
              <w:rPr>
                <w:rFonts w:ascii="SimSun" w:eastAsia="SimSun" w:hAnsi="SimSun" w:cs="SimSun" w:hint="eastAsia"/>
                <w:color w:val="000000" w:themeColor="text1"/>
                <w:lang w:eastAsia="zh-CN"/>
              </w:rPr>
              <w:t>這些地區行使</w:t>
            </w:r>
            <w:r w:rsidR="005A239E" w:rsidRPr="00A85859">
              <w:rPr>
                <w:rFonts w:ascii="SimSun" w:eastAsia="SimSun" w:hAnsi="SimSun" w:cs="SimSun" w:hint="eastAsia"/>
                <w:color w:val="000000" w:themeColor="text1"/>
                <w:lang w:eastAsia="zh-CN"/>
              </w:rPr>
              <w:t>管轄權</w:t>
            </w:r>
            <w:r w:rsidR="00F543C2" w:rsidRPr="00A85859">
              <w:rPr>
                <w:rFonts w:ascii="SimSun" w:eastAsia="SimSun" w:hAnsi="SimSun" w:cs="SimSun" w:hint="eastAsia"/>
                <w:color w:val="000000" w:themeColor="text1"/>
              </w:rPr>
              <w:t>的軍事政府</w:t>
            </w:r>
            <w:r w:rsidR="005A239E" w:rsidRPr="00A85859">
              <w:rPr>
                <w:rFonts w:ascii="SimSun" w:eastAsia="SimSun" w:hAnsi="SimSun" w:cs="SimSun" w:hint="eastAsia"/>
                <w:color w:val="000000" w:themeColor="text1"/>
                <w:lang w:eastAsia="zh-CN"/>
              </w:rPr>
              <w:t>並沒有因為和約的生效而終止。</w:t>
            </w:r>
          </w:p>
          <w:p w:rsidR="008F1E7E" w:rsidRPr="00A85859" w:rsidRDefault="00CA0B4C">
            <w:pPr>
              <w:rPr>
                <w:color w:val="000000" w:themeColor="text1"/>
              </w:rPr>
            </w:pPr>
            <w:r w:rsidRPr="00A85859">
              <w:rPr>
                <w:color w:val="000000" w:themeColor="text1"/>
              </w:rPr>
              <w:br/>
              <w:t xml:space="preserve">More detailed explanations regarding this principle can be found in specific U.S. Supreme Court cases, beginning with Cross v. Harrison, 57 U.S. 164 (1853), and with reaffirmation in Dooley v. U.S., 182 U.S. 222 (1901), </w:t>
            </w:r>
            <w:proofErr w:type="spellStart"/>
            <w:r w:rsidRPr="00A85859">
              <w:rPr>
                <w:color w:val="000000" w:themeColor="text1"/>
              </w:rPr>
              <w:t>Santaigo</w:t>
            </w:r>
            <w:proofErr w:type="spellEnd"/>
            <w:r w:rsidRPr="00A85859">
              <w:rPr>
                <w:color w:val="000000" w:themeColor="text1"/>
              </w:rPr>
              <w:t xml:space="preserve"> v. </w:t>
            </w:r>
            <w:proofErr w:type="spellStart"/>
            <w:r w:rsidRPr="00A85859">
              <w:rPr>
                <w:color w:val="000000" w:themeColor="text1"/>
              </w:rPr>
              <w:t>Nogueras</w:t>
            </w:r>
            <w:proofErr w:type="spellEnd"/>
            <w:r w:rsidRPr="00A85859">
              <w:rPr>
                <w:color w:val="000000" w:themeColor="text1"/>
              </w:rPr>
              <w:t>, 214 U.S. 260 (1909</w:t>
            </w:r>
            <w:proofErr w:type="gramStart"/>
            <w:r w:rsidRPr="00A85859">
              <w:rPr>
                <w:color w:val="000000" w:themeColor="text1"/>
              </w:rPr>
              <w:t>) ,</w:t>
            </w:r>
            <w:proofErr w:type="gramEnd"/>
            <w:r w:rsidRPr="00A85859">
              <w:rPr>
                <w:color w:val="000000" w:themeColor="text1"/>
              </w:rPr>
              <w:t xml:space="preserve"> etc.</w:t>
            </w:r>
            <w:r w:rsidRPr="00A85859">
              <w:rPr>
                <w:rStyle w:val="apple-converted-space"/>
                <w:color w:val="000000" w:themeColor="text1"/>
              </w:rPr>
              <w:t> </w:t>
            </w:r>
            <w:r w:rsidRPr="00A85859">
              <w:rPr>
                <w:color w:val="000000" w:themeColor="text1"/>
              </w:rPr>
              <w:br/>
            </w:r>
            <w:r w:rsidR="00184C0A" w:rsidRPr="003C2C21">
              <w:rPr>
                <w:rFonts w:ascii="SimSun" w:eastAsia="SimSun" w:hAnsi="SimSun" w:hint="eastAsia"/>
                <w:color w:val="000000" w:themeColor="text1"/>
                <w:lang w:eastAsia="zh-CN"/>
              </w:rPr>
              <w:t>關於這個原則的更多詳細解釋可以參見</w:t>
            </w:r>
            <w:r w:rsidR="009E57B7" w:rsidRPr="003C2C21">
              <w:rPr>
                <w:rFonts w:ascii="SimSun" w:eastAsia="SimSun" w:hAnsi="SimSun" w:hint="eastAsia"/>
                <w:color w:val="000000" w:themeColor="text1"/>
              </w:rPr>
              <w:t>特</w:t>
            </w:r>
            <w:r w:rsidR="009E57B7" w:rsidRPr="003C2C21">
              <w:rPr>
                <w:rFonts w:ascii="SimSun" w:eastAsia="SimSun" w:hAnsi="SimSun" w:cs="MS Mincho" w:hint="eastAsia"/>
                <w:color w:val="000000" w:themeColor="text1"/>
              </w:rPr>
              <w:t>定</w:t>
            </w:r>
            <w:r w:rsidR="002C7AE6" w:rsidRPr="003C2C21">
              <w:rPr>
                <w:rFonts w:ascii="SimSun" w:eastAsia="SimSun" w:hAnsi="SimSun" w:hint="eastAsia"/>
                <w:color w:val="000000" w:themeColor="text1"/>
                <w:lang w:eastAsia="zh-CN"/>
              </w:rPr>
              <w:t>的美國</w:t>
            </w:r>
            <w:r w:rsidR="00F25109" w:rsidRPr="003C2C21">
              <w:rPr>
                <w:rFonts w:ascii="SimSun" w:eastAsia="SimSun" w:hAnsi="SimSun" w:hint="eastAsia"/>
                <w:color w:val="000000" w:themeColor="text1"/>
              </w:rPr>
              <w:t>最</w:t>
            </w:r>
            <w:r w:rsidR="002C7AE6" w:rsidRPr="003C2C21">
              <w:rPr>
                <w:rFonts w:ascii="SimSun" w:eastAsia="SimSun" w:hAnsi="SimSun" w:hint="eastAsia"/>
                <w:color w:val="000000" w:themeColor="text1"/>
                <w:lang w:eastAsia="zh-CN"/>
              </w:rPr>
              <w:t>高法院案例</w:t>
            </w:r>
            <w:r w:rsidR="00D41BBE" w:rsidRPr="003C2C21">
              <w:rPr>
                <w:rFonts w:ascii="SimSun" w:eastAsia="SimSun" w:hAnsi="SimSun" w:hint="eastAsia"/>
                <w:color w:val="000000" w:themeColor="text1"/>
              </w:rPr>
              <w:t>，</w:t>
            </w:r>
            <w:r w:rsidR="00A011FB" w:rsidRPr="003C2C21">
              <w:rPr>
                <w:rFonts w:ascii="SimSun" w:eastAsia="SimSun" w:hAnsi="SimSun" w:hint="eastAsia"/>
                <w:color w:val="000000" w:themeColor="text1"/>
                <w:lang w:eastAsia="zh-CN"/>
              </w:rPr>
              <w:t>從</w:t>
            </w:r>
            <w:r w:rsidR="00A011FB" w:rsidRPr="003C2C21">
              <w:rPr>
                <w:rFonts w:ascii="SimSun" w:eastAsia="SimSun" w:hAnsi="SimSun"/>
                <w:color w:val="000000" w:themeColor="text1"/>
              </w:rPr>
              <w:t>Cross v. Harrison, 57 U.S. 164 (1853)</w:t>
            </w:r>
            <w:r w:rsidR="00A10D42" w:rsidRPr="003C2C21">
              <w:rPr>
                <w:rFonts w:ascii="SimSun" w:eastAsia="SimSun" w:hAnsi="SimSun" w:hint="eastAsia"/>
                <w:color w:val="000000" w:themeColor="text1"/>
                <w:lang w:eastAsia="zh-CN"/>
              </w:rPr>
              <w:t xml:space="preserve"> </w:t>
            </w:r>
            <w:r w:rsidR="00A011FB" w:rsidRPr="003C2C21">
              <w:rPr>
                <w:rFonts w:ascii="SimSun" w:eastAsia="SimSun" w:hAnsi="SimSun" w:hint="eastAsia"/>
                <w:color w:val="000000" w:themeColor="text1"/>
                <w:lang w:eastAsia="zh-CN"/>
              </w:rPr>
              <w:t>開始</w:t>
            </w:r>
            <w:r w:rsidR="00D41BBE" w:rsidRPr="003C2C21">
              <w:rPr>
                <w:rFonts w:ascii="SimSun" w:eastAsia="SimSun" w:hAnsi="SimSun" w:hint="eastAsia"/>
                <w:color w:val="000000" w:themeColor="text1"/>
              </w:rPr>
              <w:t>，</w:t>
            </w:r>
            <w:r w:rsidR="00757995" w:rsidRPr="003C2C21">
              <w:rPr>
                <w:rFonts w:ascii="SimSun" w:eastAsia="SimSun" w:hAnsi="SimSun" w:hint="eastAsia"/>
                <w:color w:val="000000" w:themeColor="text1"/>
              </w:rPr>
              <w:t>在</w:t>
            </w:r>
            <w:r w:rsidR="00A10D42" w:rsidRPr="003C2C21">
              <w:rPr>
                <w:rFonts w:ascii="SimSun" w:eastAsia="SimSun" w:hAnsi="SimSun"/>
                <w:color w:val="000000" w:themeColor="text1"/>
              </w:rPr>
              <w:t>Dooley v. U.S., 182 U.S. 222 (1901)</w:t>
            </w:r>
            <w:r w:rsidR="00D41BBE" w:rsidRPr="003C2C21">
              <w:rPr>
                <w:rFonts w:ascii="SimSun" w:eastAsia="SimSun" w:hAnsi="SimSun" w:hint="eastAsia"/>
                <w:color w:val="000000" w:themeColor="text1"/>
              </w:rPr>
              <w:t xml:space="preserve"> </w:t>
            </w:r>
            <w:r w:rsidR="00646683" w:rsidRPr="003C2C21">
              <w:rPr>
                <w:rFonts w:ascii="SimSun" w:eastAsia="SimSun" w:hAnsi="SimSun" w:hint="eastAsia"/>
                <w:color w:val="000000" w:themeColor="text1"/>
              </w:rPr>
              <w:t>及</w:t>
            </w:r>
            <w:proofErr w:type="spellStart"/>
            <w:r w:rsidR="00A10D42" w:rsidRPr="003C2C21">
              <w:rPr>
                <w:rFonts w:ascii="SimSun" w:eastAsia="SimSun" w:hAnsi="SimSun"/>
                <w:color w:val="000000" w:themeColor="text1"/>
              </w:rPr>
              <w:t>Santaigo</w:t>
            </w:r>
            <w:proofErr w:type="spellEnd"/>
            <w:r w:rsidR="00A10D42" w:rsidRPr="003C2C21">
              <w:rPr>
                <w:rFonts w:ascii="SimSun" w:eastAsia="SimSun" w:hAnsi="SimSun"/>
                <w:color w:val="000000" w:themeColor="text1"/>
              </w:rPr>
              <w:t xml:space="preserve"> v. </w:t>
            </w:r>
            <w:proofErr w:type="spellStart"/>
            <w:r w:rsidR="00A10D42" w:rsidRPr="003C2C21">
              <w:rPr>
                <w:rFonts w:ascii="SimSun" w:eastAsia="SimSun" w:hAnsi="SimSun"/>
                <w:color w:val="000000" w:themeColor="text1"/>
              </w:rPr>
              <w:t>Nogueras</w:t>
            </w:r>
            <w:proofErr w:type="spellEnd"/>
            <w:r w:rsidR="00A10D42" w:rsidRPr="003C2C21">
              <w:rPr>
                <w:rFonts w:ascii="SimSun" w:eastAsia="SimSun" w:hAnsi="SimSun"/>
                <w:color w:val="000000" w:themeColor="text1"/>
              </w:rPr>
              <w:t>, 214 U.S. 260 (1909)</w:t>
            </w:r>
            <w:r w:rsidR="00D41BBE" w:rsidRPr="003C2C21">
              <w:rPr>
                <w:rFonts w:ascii="SimSun" w:eastAsia="SimSun" w:hAnsi="SimSun" w:hint="eastAsia"/>
                <w:color w:val="000000" w:themeColor="text1"/>
              </w:rPr>
              <w:t xml:space="preserve"> </w:t>
            </w:r>
            <w:r w:rsidR="00A10D42" w:rsidRPr="003C2C21">
              <w:rPr>
                <w:rFonts w:ascii="SimSun" w:eastAsia="SimSun" w:hAnsi="SimSun" w:hint="eastAsia"/>
                <w:color w:val="000000" w:themeColor="text1"/>
                <w:lang w:eastAsia="zh-CN"/>
              </w:rPr>
              <w:t>等等</w:t>
            </w:r>
            <w:r w:rsidR="001B7BE7" w:rsidRPr="003C2C21">
              <w:rPr>
                <w:rFonts w:ascii="SimSun" w:eastAsia="SimSun" w:hAnsi="SimSun" w:hint="eastAsia"/>
                <w:color w:val="000000" w:themeColor="text1"/>
              </w:rPr>
              <w:t>案例中</w:t>
            </w:r>
            <w:r w:rsidR="00646683" w:rsidRPr="003C2C21">
              <w:rPr>
                <w:rFonts w:ascii="SimSun" w:eastAsia="SimSun" w:hAnsi="SimSun" w:hint="eastAsia"/>
                <w:color w:val="000000" w:themeColor="text1"/>
              </w:rPr>
              <w:t>得到確認</w:t>
            </w:r>
            <w:r w:rsidR="004D3DB8" w:rsidRPr="003C2C21">
              <w:rPr>
                <w:rFonts w:ascii="SimSun" w:eastAsia="SimSun" w:hAnsi="SimSun" w:hint="eastAsia"/>
                <w:color w:val="000000" w:themeColor="text1"/>
              </w:rPr>
              <w:t xml:space="preserve"> </w:t>
            </w:r>
            <w:r w:rsidR="00984287" w:rsidRPr="003C2C21">
              <w:rPr>
                <w:rFonts w:ascii="SimSun" w:eastAsia="SimSun" w:hAnsi="SimSun" w:hint="eastAsia"/>
                <w:color w:val="000000" w:themeColor="text1"/>
              </w:rPr>
              <w:t>。</w:t>
            </w:r>
          </w:p>
          <w:p w:rsidR="008F1E7E" w:rsidRPr="00A85859" w:rsidRDefault="00CA0B4C">
            <w:pPr>
              <w:rPr>
                <w:rFonts w:ascii="SimSun" w:hAnsi="SimSun" w:cs="SimSun"/>
                <w:color w:val="000000" w:themeColor="text1"/>
              </w:rPr>
            </w:pPr>
            <w:r w:rsidRPr="00A85859">
              <w:rPr>
                <w:color w:val="000000" w:themeColor="text1"/>
              </w:rPr>
              <w:br/>
              <w:t>The above concepts regarding "conquest," "military government," "military occupation," etc. form an important part of the laws of occupation, which are included in the internationally recognized laws of war.</w:t>
            </w:r>
            <w:r w:rsidRPr="00A85859">
              <w:rPr>
                <w:rStyle w:val="apple-converted-space"/>
                <w:color w:val="000000" w:themeColor="text1"/>
              </w:rPr>
              <w:t> </w:t>
            </w:r>
            <w:r w:rsidRPr="00A85859">
              <w:rPr>
                <w:color w:val="000000" w:themeColor="text1"/>
              </w:rPr>
              <w:br/>
            </w:r>
            <w:r w:rsidR="000F4019" w:rsidRPr="00A85859">
              <w:rPr>
                <w:rFonts w:ascii="SimSun" w:eastAsia="SimSun" w:hAnsi="SimSun" w:cs="SimSun" w:hint="eastAsia"/>
                <w:color w:val="000000" w:themeColor="text1"/>
                <w:lang w:eastAsia="zh-CN"/>
              </w:rPr>
              <w:t>上述關於“</w:t>
            </w:r>
            <w:r w:rsidR="00984287" w:rsidRPr="00A85859">
              <w:rPr>
                <w:rFonts w:asciiTheme="minorEastAsia" w:hAnsiTheme="minorEastAsia" w:cs="SimSun" w:hint="eastAsia"/>
                <w:color w:val="000000" w:themeColor="text1"/>
              </w:rPr>
              <w:t>征服</w:t>
            </w:r>
            <w:r w:rsidR="000F4019" w:rsidRPr="00A85859">
              <w:rPr>
                <w:rFonts w:ascii="SimSun" w:eastAsia="SimSun" w:hAnsi="SimSun" w:cs="SimSun" w:hint="eastAsia"/>
                <w:color w:val="000000" w:themeColor="text1"/>
                <w:lang w:eastAsia="zh-CN"/>
              </w:rPr>
              <w:t>”，“軍事政府”，“軍事佔領”，等等的概念，</w:t>
            </w:r>
            <w:r w:rsidR="005F0053" w:rsidRPr="00A85859">
              <w:rPr>
                <w:rFonts w:ascii="SimSun" w:eastAsia="SimSun" w:hAnsi="SimSun" w:cs="SimSun" w:hint="eastAsia"/>
                <w:color w:val="000000" w:themeColor="text1"/>
                <w:lang w:eastAsia="zh-CN"/>
              </w:rPr>
              <w:t>構成佔領法</w:t>
            </w:r>
            <w:r w:rsidR="005F0053" w:rsidRPr="00A85859">
              <w:rPr>
                <w:rFonts w:ascii="SimSun" w:eastAsia="SimSun" w:hAnsi="SimSun" w:cs="SimSun" w:hint="eastAsia"/>
                <w:color w:val="000000" w:themeColor="text1"/>
              </w:rPr>
              <w:t>中</w:t>
            </w:r>
            <w:r w:rsidR="005F0053" w:rsidRPr="00A85859">
              <w:rPr>
                <w:rFonts w:ascii="SimSun" w:eastAsia="SimSun" w:hAnsi="SimSun" w:cs="SimSun" w:hint="eastAsia"/>
                <w:color w:val="000000" w:themeColor="text1"/>
                <w:lang w:eastAsia="zh-CN"/>
              </w:rPr>
              <w:t>的重要</w:t>
            </w:r>
            <w:r w:rsidR="00E70890" w:rsidRPr="00A85859">
              <w:rPr>
                <w:rFonts w:ascii="SimSun" w:eastAsia="SimSun" w:hAnsi="SimSun" w:cs="SimSun" w:hint="eastAsia"/>
                <w:color w:val="000000" w:themeColor="text1"/>
                <w:lang w:eastAsia="zh-CN"/>
              </w:rPr>
              <w:t>部分</w:t>
            </w:r>
            <w:r w:rsidR="00165E8F" w:rsidRPr="00A85859">
              <w:rPr>
                <w:rFonts w:ascii="SimSun" w:eastAsia="SimSun" w:hAnsi="SimSun" w:cs="SimSun" w:hint="eastAsia"/>
                <w:color w:val="000000" w:themeColor="text1"/>
                <w:lang w:eastAsia="zh-CN"/>
              </w:rPr>
              <w:t>，</w:t>
            </w:r>
            <w:r w:rsidR="001D2DF6" w:rsidRPr="00A85859">
              <w:rPr>
                <w:rFonts w:ascii="SimSun" w:eastAsia="SimSun" w:hAnsi="SimSun" w:cs="SimSun" w:hint="eastAsia"/>
                <w:color w:val="000000" w:themeColor="text1"/>
                <w:lang w:eastAsia="zh-CN"/>
              </w:rPr>
              <w:t>這些</w:t>
            </w:r>
            <w:r w:rsidR="005F0053" w:rsidRPr="00A85859">
              <w:rPr>
                <w:rFonts w:ascii="SimSun" w:eastAsia="SimSun" w:hAnsi="SimSun" w:cs="SimSun" w:hint="eastAsia"/>
                <w:color w:val="000000" w:themeColor="text1"/>
              </w:rPr>
              <w:t>都包含在</w:t>
            </w:r>
            <w:r w:rsidR="009C3E62" w:rsidRPr="00A85859">
              <w:rPr>
                <w:rFonts w:ascii="SimSun" w:eastAsia="SimSun" w:hAnsi="SimSun" w:cs="SimSun" w:hint="eastAsia"/>
                <w:color w:val="000000" w:themeColor="text1"/>
                <w:lang w:eastAsia="zh-CN"/>
              </w:rPr>
              <w:t>在國際</w:t>
            </w:r>
            <w:r w:rsidR="00505BDF" w:rsidRPr="00A85859">
              <w:rPr>
                <w:rFonts w:ascii="SimSun" w:eastAsia="SimSun" w:hAnsi="SimSun" w:cs="SimSun" w:hint="eastAsia"/>
                <w:color w:val="000000" w:themeColor="text1"/>
              </w:rPr>
              <w:t>上承認之</w:t>
            </w:r>
            <w:r w:rsidR="001D2DF6" w:rsidRPr="00A85859">
              <w:rPr>
                <w:rFonts w:ascii="SimSun" w:eastAsia="SimSun" w:hAnsi="SimSun" w:cs="SimSun" w:hint="eastAsia"/>
                <w:color w:val="000000" w:themeColor="text1"/>
                <w:lang w:eastAsia="zh-CN"/>
              </w:rPr>
              <w:t>戰爭</w:t>
            </w:r>
            <w:r w:rsidR="00505BDF" w:rsidRPr="00A85859">
              <w:rPr>
                <w:rFonts w:ascii="SimSun" w:eastAsia="SimSun" w:hAnsi="SimSun" w:cs="SimSun" w:hint="eastAsia"/>
                <w:color w:val="000000" w:themeColor="text1"/>
              </w:rPr>
              <w:t>法</w:t>
            </w:r>
            <w:r w:rsidR="000942E5" w:rsidRPr="00A85859">
              <w:rPr>
                <w:rFonts w:ascii="SimSun" w:eastAsia="SimSun" w:hAnsi="SimSun" w:cs="SimSun" w:hint="eastAsia"/>
                <w:color w:val="000000" w:themeColor="text1"/>
              </w:rPr>
              <w:t>中。</w:t>
            </w:r>
          </w:p>
          <w:p w:rsidR="008F1E7E" w:rsidRPr="00A85859" w:rsidRDefault="00CA0B4C">
            <w:pPr>
              <w:rPr>
                <w:color w:val="000000" w:themeColor="text1"/>
              </w:rPr>
            </w:pPr>
            <w:r w:rsidRPr="00A85859">
              <w:rPr>
                <w:color w:val="000000" w:themeColor="text1"/>
              </w:rPr>
              <w:br/>
              <w:t>Anyone familiar with these legal concepts will recognize that the SFPT must designate "the (principal) occupying power" in order to ascertain which country bears the final responsibility for the military occupation of the areas specified in Articles 2 and 3.</w:t>
            </w:r>
            <w:r w:rsidRPr="00A85859">
              <w:rPr>
                <w:rStyle w:val="apple-converted-space"/>
                <w:color w:val="000000" w:themeColor="text1"/>
              </w:rPr>
              <w:t> </w:t>
            </w:r>
            <w:r w:rsidRPr="00A85859">
              <w:rPr>
                <w:color w:val="000000" w:themeColor="text1"/>
              </w:rPr>
              <w:br/>
            </w:r>
            <w:r w:rsidR="003D4B39" w:rsidRPr="003C2C21">
              <w:rPr>
                <w:rFonts w:ascii="SimSun" w:eastAsia="SimSun" w:hAnsi="SimSun" w:hint="eastAsia"/>
                <w:color w:val="000000" w:themeColor="text1"/>
                <w:lang w:eastAsia="zh-CN"/>
              </w:rPr>
              <w:t>任何熟悉這些法律概念的人都會</w:t>
            </w:r>
            <w:r w:rsidR="00EE5EAF" w:rsidRPr="003C2C21">
              <w:rPr>
                <w:rFonts w:ascii="SimSun" w:eastAsia="SimSun" w:hAnsi="SimSun" w:hint="eastAsia"/>
                <w:color w:val="000000" w:themeColor="text1"/>
              </w:rPr>
              <w:t>了解</w:t>
            </w:r>
            <w:r w:rsidR="00087EFC" w:rsidRPr="003C2C21">
              <w:rPr>
                <w:rFonts w:ascii="SimSun" w:eastAsia="SimSun" w:hAnsi="SimSun" w:hint="eastAsia"/>
                <w:color w:val="000000" w:themeColor="text1"/>
                <w:lang w:eastAsia="zh-CN"/>
              </w:rPr>
              <w:t>舊金山和約</w:t>
            </w:r>
            <w:r w:rsidR="00683DA7" w:rsidRPr="003C2C21">
              <w:rPr>
                <w:rFonts w:ascii="SimSun" w:eastAsia="SimSun" w:hAnsi="SimSun" w:hint="eastAsia"/>
                <w:color w:val="000000" w:themeColor="text1"/>
                <w:lang w:eastAsia="zh-CN"/>
              </w:rPr>
              <w:t>必須</w:t>
            </w:r>
            <w:r w:rsidR="00CE1224" w:rsidRPr="003C2C21">
              <w:rPr>
                <w:rFonts w:ascii="SimSun" w:eastAsia="SimSun" w:hAnsi="SimSun" w:hint="eastAsia"/>
                <w:color w:val="000000" w:themeColor="text1"/>
                <w:lang w:eastAsia="zh-CN"/>
              </w:rPr>
              <w:t>指定</w:t>
            </w:r>
            <w:r w:rsidR="002B2F6E" w:rsidRPr="003C2C21">
              <w:rPr>
                <w:rFonts w:ascii="SimSun" w:eastAsia="SimSun" w:hAnsi="SimSun" w:hint="eastAsia"/>
                <w:color w:val="000000" w:themeColor="text1"/>
                <w:lang w:eastAsia="zh-CN"/>
              </w:rPr>
              <w:t>“（主要）</w:t>
            </w:r>
            <w:r w:rsidR="00EE5EAF" w:rsidRPr="003C2C21">
              <w:rPr>
                <w:rFonts w:ascii="SimSun" w:eastAsia="SimSun" w:hAnsi="SimSun" w:hint="eastAsia"/>
                <w:color w:val="000000" w:themeColor="text1"/>
              </w:rPr>
              <w:t>軍事</w:t>
            </w:r>
            <w:r w:rsidR="005B2B11" w:rsidRPr="003C2C21">
              <w:rPr>
                <w:rFonts w:ascii="SimSun" w:eastAsia="SimSun" w:hAnsi="SimSun" w:hint="eastAsia"/>
                <w:color w:val="000000" w:themeColor="text1"/>
                <w:lang w:eastAsia="zh-CN"/>
              </w:rPr>
              <w:t>佔領</w:t>
            </w:r>
            <w:r w:rsidR="008F1E7E" w:rsidRPr="003C2C21">
              <w:rPr>
                <w:rFonts w:ascii="SimSun" w:eastAsia="SimSun" w:hAnsi="SimSun" w:hint="eastAsia"/>
                <w:color w:val="000000" w:themeColor="text1"/>
              </w:rPr>
              <w:t>權</w:t>
            </w:r>
            <w:r w:rsidR="005B2B11" w:rsidRPr="003C2C21">
              <w:rPr>
                <w:rFonts w:ascii="SimSun" w:eastAsia="SimSun" w:hAnsi="SimSun" w:hint="eastAsia"/>
                <w:color w:val="000000" w:themeColor="text1"/>
                <w:lang w:eastAsia="zh-CN"/>
              </w:rPr>
              <w:t>國</w:t>
            </w:r>
            <w:r w:rsidR="002B2F6E" w:rsidRPr="003C2C21">
              <w:rPr>
                <w:rFonts w:ascii="SimSun" w:eastAsia="SimSun" w:hAnsi="SimSun" w:hint="eastAsia"/>
                <w:color w:val="000000" w:themeColor="text1"/>
                <w:lang w:eastAsia="zh-CN"/>
              </w:rPr>
              <w:t>”</w:t>
            </w:r>
            <w:r w:rsidR="006672F8" w:rsidRPr="003C2C21">
              <w:rPr>
                <w:rFonts w:ascii="SimSun" w:eastAsia="SimSun" w:hAnsi="SimSun" w:hint="eastAsia"/>
                <w:color w:val="000000" w:themeColor="text1"/>
                <w:lang w:eastAsia="zh-CN"/>
              </w:rPr>
              <w:t>，以便</w:t>
            </w:r>
            <w:r w:rsidR="0030185B" w:rsidRPr="003C2C21">
              <w:rPr>
                <w:rFonts w:ascii="SimSun" w:eastAsia="SimSun" w:hAnsi="SimSun" w:hint="eastAsia"/>
                <w:color w:val="000000" w:themeColor="text1"/>
              </w:rPr>
              <w:t>確定</w:t>
            </w:r>
            <w:r w:rsidR="00621963" w:rsidRPr="003C2C21">
              <w:rPr>
                <w:rFonts w:ascii="SimSun" w:eastAsia="SimSun" w:hAnsi="SimSun" w:hint="eastAsia"/>
                <w:color w:val="000000" w:themeColor="text1"/>
                <w:lang w:eastAsia="zh-CN"/>
              </w:rPr>
              <w:t>哪個</w:t>
            </w:r>
            <w:r w:rsidR="001647E1" w:rsidRPr="003C2C21">
              <w:rPr>
                <w:rFonts w:ascii="SimSun" w:eastAsia="SimSun" w:hAnsi="SimSun" w:hint="eastAsia"/>
                <w:color w:val="000000" w:themeColor="text1"/>
                <w:lang w:eastAsia="zh-CN"/>
              </w:rPr>
              <w:t>國家對</w:t>
            </w:r>
            <w:r w:rsidR="0030185B" w:rsidRPr="003C2C21">
              <w:rPr>
                <w:rFonts w:ascii="SimSun" w:eastAsia="SimSun" w:hAnsi="SimSun" w:hint="eastAsia"/>
                <w:color w:val="000000" w:themeColor="text1"/>
              </w:rPr>
              <w:t>在</w:t>
            </w:r>
            <w:r w:rsidR="001647E1" w:rsidRPr="003C2C21">
              <w:rPr>
                <w:rFonts w:ascii="SimSun" w:eastAsia="SimSun" w:hAnsi="SimSun" w:hint="eastAsia"/>
                <w:color w:val="000000" w:themeColor="text1"/>
                <w:lang w:eastAsia="zh-CN"/>
              </w:rPr>
              <w:t>第2條和第3條中指明的領土負有</w:t>
            </w:r>
            <w:r w:rsidR="003D06C3" w:rsidRPr="003C2C21">
              <w:rPr>
                <w:rFonts w:ascii="SimSun" w:eastAsia="SimSun" w:hAnsi="SimSun" w:hint="eastAsia"/>
                <w:color w:val="000000" w:themeColor="text1"/>
              </w:rPr>
              <w:t>軍事佔領的</w:t>
            </w:r>
            <w:r w:rsidR="00B24127" w:rsidRPr="003C2C21">
              <w:rPr>
                <w:rFonts w:ascii="SimSun" w:eastAsia="SimSun" w:hAnsi="SimSun" w:hint="eastAsia"/>
                <w:color w:val="000000" w:themeColor="text1"/>
                <w:lang w:eastAsia="zh-CN"/>
              </w:rPr>
              <w:t>最終</w:t>
            </w:r>
            <w:r w:rsidR="001647E1" w:rsidRPr="003C2C21">
              <w:rPr>
                <w:rFonts w:ascii="SimSun" w:eastAsia="SimSun" w:hAnsi="SimSun" w:hint="eastAsia"/>
                <w:color w:val="000000" w:themeColor="text1"/>
                <w:lang w:eastAsia="zh-CN"/>
              </w:rPr>
              <w:t>責任。</w:t>
            </w:r>
          </w:p>
          <w:p w:rsidR="005C4D12" w:rsidRPr="00A85859" w:rsidRDefault="00CA0B4C">
            <w:pPr>
              <w:rPr>
                <w:rStyle w:val="apple-converted-space"/>
                <w:color w:val="000000" w:themeColor="text1"/>
              </w:rPr>
            </w:pPr>
            <w:r w:rsidRPr="00A85859">
              <w:rPr>
                <w:color w:val="000000" w:themeColor="text1"/>
              </w:rPr>
              <w:br/>
              <w:t>Moreover, this Article’s designation of the United States of America as the “principal occupying power” indicates that all States which ratify the treaty are agreeing to the United States fulfilling this role.</w:t>
            </w:r>
            <w:r w:rsidRPr="00A85859">
              <w:rPr>
                <w:rStyle w:val="apple-converted-space"/>
                <w:color w:val="000000" w:themeColor="text1"/>
              </w:rPr>
              <w:t> </w:t>
            </w:r>
          </w:p>
          <w:p w:rsidR="008F1E7E" w:rsidRPr="00A85859" w:rsidRDefault="00984287" w:rsidP="007916EB">
            <w:pPr>
              <w:rPr>
                <w:rFonts w:ascii="SimSun" w:hAnsi="SimSun" w:cs="SimSun"/>
                <w:color w:val="000000" w:themeColor="text1"/>
              </w:rPr>
            </w:pPr>
            <w:r w:rsidRPr="00A85859">
              <w:rPr>
                <w:rFonts w:asciiTheme="minorEastAsia" w:hAnsiTheme="minorEastAsia" w:cs="SimSun" w:hint="eastAsia"/>
                <w:color w:val="000000" w:themeColor="text1"/>
              </w:rPr>
              <w:t>並且</w:t>
            </w:r>
            <w:r w:rsidR="00257F17" w:rsidRPr="00A85859">
              <w:rPr>
                <w:rFonts w:ascii="SimSun" w:eastAsia="SimSun" w:hAnsi="SimSun" w:cs="SimSun" w:hint="eastAsia"/>
                <w:color w:val="000000" w:themeColor="text1"/>
                <w:lang w:eastAsia="zh-CN"/>
              </w:rPr>
              <w:t>，</w:t>
            </w:r>
            <w:r w:rsidR="00EE5EAF" w:rsidRPr="00A85859">
              <w:rPr>
                <w:rFonts w:asciiTheme="minorEastAsia" w:hAnsiTheme="minorEastAsia" w:cs="SimSun" w:hint="eastAsia"/>
                <w:color w:val="000000" w:themeColor="text1"/>
              </w:rPr>
              <w:t>本</w:t>
            </w:r>
            <w:r w:rsidR="001E7E49" w:rsidRPr="00A85859">
              <w:rPr>
                <w:rFonts w:ascii="SimSun" w:eastAsia="SimSun" w:hAnsi="SimSun" w:cs="SimSun" w:hint="eastAsia"/>
                <w:color w:val="000000" w:themeColor="text1"/>
                <w:lang w:eastAsia="zh-CN"/>
              </w:rPr>
              <w:t>條款指定美國</w:t>
            </w:r>
            <w:r w:rsidR="00627FB9" w:rsidRPr="00A85859">
              <w:rPr>
                <w:rFonts w:ascii="SimSun" w:eastAsia="SimSun" w:hAnsi="SimSun" w:cs="SimSun" w:hint="eastAsia"/>
                <w:color w:val="000000" w:themeColor="text1"/>
                <w:lang w:eastAsia="zh-CN"/>
              </w:rPr>
              <w:t>為“主要</w:t>
            </w:r>
            <w:r w:rsidR="00574670" w:rsidRPr="00A85859">
              <w:rPr>
                <w:rFonts w:hint="eastAsia"/>
                <w:color w:val="000000" w:themeColor="text1"/>
                <w:lang w:eastAsia="zh-CN"/>
              </w:rPr>
              <w:t>佔領國</w:t>
            </w:r>
            <w:r w:rsidR="00B24127" w:rsidRPr="00A85859">
              <w:rPr>
                <w:rFonts w:hint="eastAsia"/>
                <w:color w:val="000000" w:themeColor="text1"/>
              </w:rPr>
              <w:t xml:space="preserve"> </w:t>
            </w:r>
            <w:r w:rsidR="00627FB9" w:rsidRPr="00A85859">
              <w:rPr>
                <w:rFonts w:ascii="SimSun" w:eastAsia="SimSun" w:hAnsi="SimSun" w:cs="SimSun" w:hint="eastAsia"/>
                <w:color w:val="000000" w:themeColor="text1"/>
                <w:lang w:eastAsia="zh-CN"/>
              </w:rPr>
              <w:t>”</w:t>
            </w:r>
            <w:r w:rsidR="00B70312" w:rsidRPr="00A85859">
              <w:rPr>
                <w:rFonts w:ascii="SimSun" w:eastAsia="SimSun" w:hAnsi="SimSun" w:cs="SimSun" w:hint="eastAsia"/>
                <w:color w:val="000000" w:themeColor="text1"/>
                <w:lang w:eastAsia="zh-CN"/>
              </w:rPr>
              <w:t>，這表明</w:t>
            </w:r>
            <w:r w:rsidR="00572ACD" w:rsidRPr="00A85859">
              <w:rPr>
                <w:rFonts w:ascii="SimSun" w:eastAsia="SimSun" w:hAnsi="SimSun" w:cs="SimSun" w:hint="eastAsia"/>
                <w:color w:val="000000" w:themeColor="text1"/>
                <w:lang w:eastAsia="zh-CN"/>
              </w:rPr>
              <w:t>所有批准</w:t>
            </w:r>
            <w:r w:rsidRPr="00A85859">
              <w:rPr>
                <w:rFonts w:asciiTheme="minorEastAsia" w:hAnsiTheme="minorEastAsia" w:cs="SimSun" w:hint="eastAsia"/>
                <w:color w:val="000000" w:themeColor="text1"/>
              </w:rPr>
              <w:t>本</w:t>
            </w:r>
            <w:r w:rsidR="00572ACD" w:rsidRPr="00A85859">
              <w:rPr>
                <w:rFonts w:ascii="SimSun" w:eastAsia="SimSun" w:hAnsi="SimSun" w:cs="SimSun" w:hint="eastAsia"/>
                <w:color w:val="000000" w:themeColor="text1"/>
                <w:lang w:eastAsia="zh-CN"/>
              </w:rPr>
              <w:t>和約的國家都同意</w:t>
            </w:r>
            <w:r w:rsidR="0094335A" w:rsidRPr="00A85859">
              <w:rPr>
                <w:rFonts w:ascii="SimSun" w:eastAsia="SimSun" w:hAnsi="SimSun" w:cs="SimSun" w:hint="eastAsia"/>
                <w:color w:val="000000" w:themeColor="text1"/>
              </w:rPr>
              <w:t>由</w:t>
            </w:r>
            <w:r w:rsidR="00F50BDC" w:rsidRPr="00A85859">
              <w:rPr>
                <w:rFonts w:ascii="SimSun" w:eastAsia="SimSun" w:hAnsi="SimSun" w:cs="SimSun" w:hint="eastAsia"/>
                <w:color w:val="000000" w:themeColor="text1"/>
                <w:lang w:eastAsia="zh-CN"/>
              </w:rPr>
              <w:t>美國</w:t>
            </w:r>
            <w:r w:rsidR="00F50BDC" w:rsidRPr="00A85859">
              <w:rPr>
                <w:rFonts w:ascii="SimSun" w:eastAsia="SimSun" w:hAnsi="SimSun" w:cs="SimSun" w:hint="eastAsia"/>
                <w:color w:val="000000" w:themeColor="text1"/>
              </w:rPr>
              <w:t>來履</w:t>
            </w:r>
            <w:r w:rsidR="00FC28E5" w:rsidRPr="00A85859">
              <w:rPr>
                <w:rFonts w:ascii="SimSun" w:eastAsia="SimSun" w:hAnsi="SimSun" w:cs="SimSun" w:hint="eastAsia"/>
                <w:color w:val="000000" w:themeColor="text1"/>
              </w:rPr>
              <w:t>行</w:t>
            </w:r>
            <w:r w:rsidRPr="00A85859">
              <w:rPr>
                <w:rFonts w:asciiTheme="minorEastAsia" w:hAnsiTheme="minorEastAsia" w:cs="SimSun" w:hint="eastAsia"/>
                <w:color w:val="000000" w:themeColor="text1"/>
              </w:rPr>
              <w:t>這個角色</w:t>
            </w:r>
            <w:r w:rsidR="00572ACD" w:rsidRPr="00A85859">
              <w:rPr>
                <w:rFonts w:ascii="SimSun" w:eastAsia="SimSun" w:hAnsi="SimSun" w:cs="SimSun" w:hint="eastAsia"/>
                <w:color w:val="000000" w:themeColor="text1"/>
                <w:lang w:eastAsia="zh-CN"/>
              </w:rPr>
              <w:t>。</w:t>
            </w:r>
          </w:p>
          <w:p w:rsidR="008F1E7E" w:rsidRPr="00A85859" w:rsidRDefault="00CA0B4C" w:rsidP="007916EB">
            <w:pPr>
              <w:rPr>
                <w:color w:val="000000" w:themeColor="text1"/>
              </w:rPr>
            </w:pPr>
            <w:r w:rsidRPr="00A85859">
              <w:rPr>
                <w:color w:val="000000" w:themeColor="text1"/>
              </w:rPr>
              <w:br/>
              <w:t>The term "the principal occupying power" signifies that the military troops of other countries may be directed to undertake the military occupation of particular areas, thus forming a "principal - agent relationship." This is exactly what happened in the situation of Taiwan.</w:t>
            </w:r>
            <w:r w:rsidRPr="00A85859">
              <w:rPr>
                <w:rStyle w:val="apple-converted-space"/>
                <w:color w:val="000000" w:themeColor="text1"/>
              </w:rPr>
              <w:t> </w:t>
            </w:r>
            <w:r w:rsidRPr="00A85859">
              <w:rPr>
                <w:color w:val="000000" w:themeColor="text1"/>
              </w:rPr>
              <w:br/>
            </w:r>
            <w:r w:rsidR="007640C2" w:rsidRPr="004521B6">
              <w:rPr>
                <w:rFonts w:ascii="SimSun" w:eastAsia="SimSun" w:hAnsi="SimSun" w:hint="eastAsia"/>
                <w:color w:val="000000" w:themeColor="text1"/>
                <w:lang w:eastAsia="zh-CN"/>
              </w:rPr>
              <w:t>“主要</w:t>
            </w:r>
            <w:r w:rsidR="00FC28E5" w:rsidRPr="004521B6">
              <w:rPr>
                <w:rFonts w:ascii="SimSun" w:eastAsia="SimSun" w:hAnsi="SimSun" w:hint="eastAsia"/>
                <w:color w:val="000000" w:themeColor="text1"/>
                <w:lang w:eastAsia="zh-CN"/>
              </w:rPr>
              <w:t>佔領</w:t>
            </w:r>
            <w:r w:rsidR="003212FF" w:rsidRPr="004521B6">
              <w:rPr>
                <w:rFonts w:ascii="SimSun" w:eastAsia="SimSun" w:hAnsi="SimSun" w:hint="eastAsia"/>
                <w:color w:val="000000" w:themeColor="text1"/>
                <w:lang w:eastAsia="zh-CN"/>
              </w:rPr>
              <w:t>國</w:t>
            </w:r>
            <w:r w:rsidR="00D7426E" w:rsidRPr="004521B6">
              <w:rPr>
                <w:rFonts w:ascii="SimSun" w:eastAsia="SimSun" w:hAnsi="SimSun" w:hint="eastAsia"/>
                <w:color w:val="000000" w:themeColor="text1"/>
                <w:lang w:eastAsia="zh-CN"/>
              </w:rPr>
              <w:t>”這個術語表</w:t>
            </w:r>
            <w:r w:rsidR="00D7426E" w:rsidRPr="004521B6">
              <w:rPr>
                <w:rFonts w:ascii="SimSun" w:eastAsia="SimSun" w:hAnsi="SimSun" w:hint="eastAsia"/>
                <w:color w:val="000000" w:themeColor="text1"/>
              </w:rPr>
              <w:t>示</w:t>
            </w:r>
            <w:r w:rsidR="00B81ABF" w:rsidRPr="004521B6">
              <w:rPr>
                <w:rFonts w:ascii="SimSun" w:eastAsia="SimSun" w:hAnsi="SimSun" w:hint="eastAsia"/>
                <w:color w:val="000000" w:themeColor="text1"/>
                <w:lang w:eastAsia="zh-CN"/>
              </w:rPr>
              <w:t>其它國家的軍事部隊</w:t>
            </w:r>
            <w:r w:rsidR="00EE5EAF" w:rsidRPr="004521B6">
              <w:rPr>
                <w:rFonts w:ascii="SimSun" w:eastAsia="SimSun" w:hAnsi="SimSun" w:hint="eastAsia"/>
                <w:color w:val="000000" w:themeColor="text1"/>
              </w:rPr>
              <w:t>可以</w:t>
            </w:r>
            <w:r w:rsidR="00B81ABF" w:rsidRPr="004521B6">
              <w:rPr>
                <w:rFonts w:ascii="SimSun" w:eastAsia="SimSun" w:hAnsi="SimSun" w:hint="eastAsia"/>
                <w:color w:val="000000" w:themeColor="text1"/>
                <w:lang w:eastAsia="zh-CN"/>
              </w:rPr>
              <w:t>被</w:t>
            </w:r>
            <w:r w:rsidR="00DD0BD4" w:rsidRPr="004521B6">
              <w:rPr>
                <w:rFonts w:ascii="SimSun" w:eastAsia="SimSun" w:hAnsi="SimSun" w:hint="eastAsia"/>
                <w:color w:val="000000" w:themeColor="text1"/>
              </w:rPr>
              <w:t>指</w:t>
            </w:r>
            <w:r w:rsidR="00DD0BD4" w:rsidRPr="004521B6">
              <w:rPr>
                <w:rFonts w:ascii="SimSun" w:eastAsia="SimSun" w:hAnsi="SimSun" w:hint="eastAsia"/>
                <w:color w:val="000000" w:themeColor="text1"/>
                <w:lang w:eastAsia="zh-CN"/>
              </w:rPr>
              <w:t>派</w:t>
            </w:r>
            <w:r w:rsidR="006240B4" w:rsidRPr="004521B6">
              <w:rPr>
                <w:rFonts w:ascii="SimSun" w:eastAsia="SimSun" w:hAnsi="SimSun" w:hint="eastAsia"/>
                <w:color w:val="000000" w:themeColor="text1"/>
              </w:rPr>
              <w:t>去</w:t>
            </w:r>
            <w:r w:rsidR="00B81ABF" w:rsidRPr="004521B6">
              <w:rPr>
                <w:rFonts w:ascii="SimSun" w:eastAsia="SimSun" w:hAnsi="SimSun" w:hint="eastAsia"/>
                <w:color w:val="000000" w:themeColor="text1"/>
                <w:lang w:eastAsia="zh-CN"/>
              </w:rPr>
              <w:t>承擔</w:t>
            </w:r>
            <w:r w:rsidR="006240B4" w:rsidRPr="004521B6">
              <w:rPr>
                <w:rFonts w:ascii="SimSun" w:eastAsia="SimSun" w:hAnsi="SimSun" w:hint="eastAsia"/>
                <w:color w:val="000000" w:themeColor="text1"/>
              </w:rPr>
              <w:t>特定地區之</w:t>
            </w:r>
            <w:r w:rsidR="00B81ABF" w:rsidRPr="004521B6">
              <w:rPr>
                <w:rFonts w:ascii="SimSun" w:eastAsia="SimSun" w:hAnsi="SimSun" w:hint="eastAsia"/>
                <w:color w:val="000000" w:themeColor="text1"/>
                <w:lang w:eastAsia="zh-CN"/>
              </w:rPr>
              <w:t>軍事佔領，</w:t>
            </w:r>
            <w:r w:rsidR="006240B4" w:rsidRPr="004521B6">
              <w:rPr>
                <w:rFonts w:ascii="SimSun" w:eastAsia="SimSun" w:hAnsi="SimSun" w:hint="eastAsia"/>
                <w:color w:val="000000" w:themeColor="text1"/>
              </w:rPr>
              <w:t>因</w:t>
            </w:r>
            <w:r w:rsidR="00984287" w:rsidRPr="004521B6">
              <w:rPr>
                <w:rFonts w:ascii="SimSun" w:eastAsia="SimSun" w:hAnsi="SimSun" w:hint="eastAsia"/>
                <w:color w:val="000000" w:themeColor="text1"/>
                <w:lang w:eastAsia="zh-CN"/>
              </w:rPr>
              <w:t>此</w:t>
            </w:r>
            <w:r w:rsidR="00B81ABF" w:rsidRPr="004521B6">
              <w:rPr>
                <w:rFonts w:ascii="SimSun" w:eastAsia="SimSun" w:hAnsi="SimSun" w:hint="eastAsia"/>
                <w:color w:val="000000" w:themeColor="text1"/>
                <w:lang w:eastAsia="zh-CN"/>
              </w:rPr>
              <w:t>形成了</w:t>
            </w:r>
            <w:r w:rsidR="00DF7C84" w:rsidRPr="004521B6">
              <w:rPr>
                <w:rFonts w:ascii="SimSun" w:eastAsia="SimSun" w:hAnsi="SimSun" w:hint="eastAsia"/>
                <w:color w:val="000000" w:themeColor="text1"/>
                <w:lang w:eastAsia="zh-CN"/>
              </w:rPr>
              <w:t>“</w:t>
            </w:r>
            <w:r w:rsidR="008B7700" w:rsidRPr="004521B6">
              <w:rPr>
                <w:rFonts w:ascii="SimSun" w:eastAsia="SimSun" w:hAnsi="SimSun" w:hint="eastAsia"/>
                <w:color w:val="000000" w:themeColor="text1"/>
              </w:rPr>
              <w:t>主要</w:t>
            </w:r>
            <w:r w:rsidR="008F1E7E" w:rsidRPr="004521B6">
              <w:rPr>
                <w:rFonts w:ascii="SimSun" w:eastAsia="SimSun" w:hAnsi="SimSun" w:hint="eastAsia"/>
                <w:color w:val="000000" w:themeColor="text1"/>
              </w:rPr>
              <w:t xml:space="preserve"> </w:t>
            </w:r>
            <w:r w:rsidR="00DF7C84" w:rsidRPr="004521B6">
              <w:rPr>
                <w:rFonts w:ascii="SimSun" w:eastAsia="SimSun" w:hAnsi="SimSun" w:hint="eastAsia"/>
                <w:color w:val="000000" w:themeColor="text1"/>
                <w:lang w:eastAsia="zh-CN"/>
              </w:rPr>
              <w:t>--</w:t>
            </w:r>
            <w:r w:rsidR="008F1E7E" w:rsidRPr="004521B6">
              <w:rPr>
                <w:rFonts w:ascii="SimSun" w:eastAsia="SimSun" w:hAnsi="SimSun" w:hint="eastAsia"/>
                <w:color w:val="000000" w:themeColor="text1"/>
              </w:rPr>
              <w:t xml:space="preserve"> </w:t>
            </w:r>
            <w:r w:rsidR="00DF7C84" w:rsidRPr="004521B6">
              <w:rPr>
                <w:rFonts w:ascii="SimSun" w:eastAsia="SimSun" w:hAnsi="SimSun" w:hint="eastAsia"/>
                <w:color w:val="000000" w:themeColor="text1"/>
                <w:lang w:eastAsia="zh-CN"/>
              </w:rPr>
              <w:t>代理關係”</w:t>
            </w:r>
            <w:r w:rsidR="00C03C73" w:rsidRPr="004521B6">
              <w:rPr>
                <w:rFonts w:ascii="SimSun" w:eastAsia="SimSun" w:hAnsi="SimSun" w:hint="eastAsia"/>
                <w:color w:val="000000" w:themeColor="text1"/>
              </w:rPr>
              <w:t>。</w:t>
            </w:r>
            <w:r w:rsidR="00DF7C84" w:rsidRPr="004521B6">
              <w:rPr>
                <w:rFonts w:ascii="SimSun" w:eastAsia="SimSun" w:hAnsi="SimSun" w:hint="eastAsia"/>
                <w:color w:val="000000" w:themeColor="text1"/>
                <w:lang w:eastAsia="zh-CN"/>
              </w:rPr>
              <w:t>這</w:t>
            </w:r>
            <w:r w:rsidR="00C8568E" w:rsidRPr="004521B6">
              <w:rPr>
                <w:rFonts w:ascii="SimSun" w:eastAsia="SimSun" w:hAnsi="SimSun" w:hint="eastAsia"/>
                <w:color w:val="000000" w:themeColor="text1"/>
                <w:lang w:eastAsia="zh-CN"/>
              </w:rPr>
              <w:t>正是</w:t>
            </w:r>
            <w:r w:rsidR="00C03C73" w:rsidRPr="004521B6">
              <w:rPr>
                <w:rFonts w:ascii="SimSun" w:eastAsia="SimSun" w:hAnsi="SimSun" w:hint="eastAsia"/>
                <w:color w:val="000000" w:themeColor="text1"/>
              </w:rPr>
              <w:t>發生在</w:t>
            </w:r>
            <w:r w:rsidR="00C03C73" w:rsidRPr="004521B6">
              <w:rPr>
                <w:rFonts w:ascii="SimSun" w:eastAsia="SimSun" w:hAnsi="SimSun" w:hint="eastAsia"/>
                <w:color w:val="000000" w:themeColor="text1"/>
                <w:lang w:eastAsia="zh-CN"/>
              </w:rPr>
              <w:t>台灣</w:t>
            </w:r>
            <w:r w:rsidR="00C03C73" w:rsidRPr="004521B6">
              <w:rPr>
                <w:rFonts w:ascii="SimSun" w:eastAsia="SimSun" w:hAnsi="SimSun" w:hint="eastAsia"/>
                <w:color w:val="000000" w:themeColor="text1"/>
                <w:lang w:eastAsia="zh-CN"/>
              </w:rPr>
              <w:lastRenderedPageBreak/>
              <w:t>的</w:t>
            </w:r>
            <w:r w:rsidR="00C03C73" w:rsidRPr="004521B6">
              <w:rPr>
                <w:rFonts w:ascii="SimSun" w:eastAsia="SimSun" w:hAnsi="SimSun" w:hint="eastAsia"/>
                <w:color w:val="000000" w:themeColor="text1"/>
              </w:rPr>
              <w:t>情況</w:t>
            </w:r>
            <w:r w:rsidR="00C8568E" w:rsidRPr="004521B6">
              <w:rPr>
                <w:rFonts w:ascii="SimSun" w:eastAsia="SimSun" w:hAnsi="SimSun" w:hint="eastAsia"/>
                <w:color w:val="000000" w:themeColor="text1"/>
                <w:lang w:eastAsia="zh-CN"/>
              </w:rPr>
              <w:t>。</w:t>
            </w:r>
          </w:p>
          <w:p w:rsidR="008F1E7E" w:rsidRPr="00A85859" w:rsidRDefault="00CA0B4C" w:rsidP="008F1E7E">
            <w:pPr>
              <w:snapToGrid w:val="0"/>
              <w:rPr>
                <w:rFonts w:ascii="SimSun" w:hAnsi="SimSun" w:cs="SimSun"/>
                <w:color w:val="000000" w:themeColor="text1"/>
              </w:rPr>
            </w:pPr>
            <w:r w:rsidRPr="00A85859">
              <w:rPr>
                <w:color w:val="000000" w:themeColor="text1"/>
              </w:rPr>
              <w:br/>
              <w:t>We must not forget that with the coming into force of the SFPT on April 28, 1952, the Allies have, for all effective purposes, disbanded. However, the jurisdiction of USMG continues. Such an interpretation flows naturally from Article 23(a) read in conjunction with Article 4(b).</w:t>
            </w:r>
            <w:r w:rsidRPr="00A85859">
              <w:rPr>
                <w:rStyle w:val="apple-converted-space"/>
                <w:color w:val="000000" w:themeColor="text1"/>
              </w:rPr>
              <w:t> </w:t>
            </w:r>
            <w:r w:rsidRPr="00A85859">
              <w:rPr>
                <w:color w:val="000000" w:themeColor="text1"/>
              </w:rPr>
              <w:br/>
            </w:r>
            <w:r w:rsidR="004174A8" w:rsidRPr="00A85859">
              <w:rPr>
                <w:rFonts w:ascii="SimSun" w:eastAsia="SimSun" w:hAnsi="SimSun" w:cs="SimSun" w:hint="eastAsia"/>
                <w:color w:val="000000" w:themeColor="text1"/>
                <w:lang w:eastAsia="zh-CN"/>
              </w:rPr>
              <w:t>我們不可以忘記，</w:t>
            </w:r>
            <w:r w:rsidR="000945D2" w:rsidRPr="00A85859">
              <w:rPr>
                <w:rFonts w:ascii="SimSun" w:eastAsia="SimSun" w:hAnsi="SimSun" w:cs="SimSun" w:hint="eastAsia"/>
                <w:color w:val="000000" w:themeColor="text1"/>
              </w:rPr>
              <w:t>隨著</w:t>
            </w:r>
            <w:r w:rsidR="000945D2" w:rsidRPr="00A85859">
              <w:rPr>
                <w:rFonts w:ascii="PingFang SC" w:eastAsia="PingFang SC" w:hAnsi="PingFang SC" w:cs="PingFang SC" w:hint="eastAsia"/>
                <w:color w:val="000000" w:themeColor="text1"/>
              </w:rPr>
              <w:t>舊金山和約於</w:t>
            </w:r>
            <w:r w:rsidR="004174A8" w:rsidRPr="00A85859">
              <w:rPr>
                <w:rFonts w:ascii="SimSun" w:eastAsia="SimSun" w:hAnsi="SimSun" w:cs="SimSun" w:hint="eastAsia"/>
                <w:color w:val="000000" w:themeColor="text1"/>
                <w:lang w:eastAsia="zh-CN"/>
              </w:rPr>
              <w:t>1952年4月28日</w:t>
            </w:r>
            <w:r w:rsidR="000945D2" w:rsidRPr="00A85859">
              <w:rPr>
                <w:rFonts w:ascii="SimSun" w:eastAsia="SimSun" w:hAnsi="SimSun" w:cs="SimSun" w:hint="eastAsia"/>
                <w:color w:val="000000" w:themeColor="text1"/>
              </w:rPr>
              <w:t>生效</w:t>
            </w:r>
            <w:r w:rsidR="00F15FFD" w:rsidRPr="00A85859">
              <w:rPr>
                <w:rFonts w:ascii="SimSun" w:eastAsia="SimSun" w:hAnsi="SimSun" w:cs="SimSun" w:hint="eastAsia"/>
                <w:color w:val="000000" w:themeColor="text1"/>
              </w:rPr>
              <w:t xml:space="preserve"> </w:t>
            </w:r>
            <w:r w:rsidR="004174A8" w:rsidRPr="00A85859">
              <w:rPr>
                <w:rFonts w:ascii="SimSun" w:eastAsia="SimSun" w:hAnsi="SimSun" w:cs="SimSun" w:hint="eastAsia"/>
                <w:color w:val="000000" w:themeColor="text1"/>
                <w:lang w:eastAsia="zh-CN"/>
              </w:rPr>
              <w:t>，</w:t>
            </w:r>
            <w:r w:rsidR="00F15FFD" w:rsidRPr="00A85859">
              <w:rPr>
                <w:rFonts w:ascii="SimSun" w:eastAsia="SimSun" w:hAnsi="SimSun" w:cs="SimSun" w:hint="eastAsia"/>
                <w:color w:val="000000" w:themeColor="text1"/>
              </w:rPr>
              <w:t xml:space="preserve"> 盟軍</w:t>
            </w:r>
            <w:r w:rsidR="001D0412" w:rsidRPr="00A85859">
              <w:rPr>
                <w:rFonts w:ascii="SimSun" w:eastAsia="SimSun" w:hAnsi="SimSun" w:cs="SimSun" w:hint="eastAsia"/>
                <w:color w:val="000000" w:themeColor="text1"/>
              </w:rPr>
              <w:t>為所有有</w:t>
            </w:r>
            <w:r w:rsidR="001D0412" w:rsidRPr="00A85859">
              <w:rPr>
                <w:rFonts w:ascii="PingFang SC" w:eastAsia="PingFang SC" w:hAnsi="PingFang SC" w:cs="PingFang SC" w:hint="eastAsia"/>
                <w:color w:val="000000" w:themeColor="text1"/>
              </w:rPr>
              <w:t>效的目的，</w:t>
            </w:r>
            <w:r w:rsidR="00EE5EAF" w:rsidRPr="00A85859">
              <w:rPr>
                <w:rFonts w:ascii="SimSun" w:hAnsi="SimSun" w:cs="SimSun" w:hint="eastAsia"/>
                <w:color w:val="000000" w:themeColor="text1"/>
              </w:rPr>
              <w:t>已經</w:t>
            </w:r>
            <w:r w:rsidR="00ED54B6" w:rsidRPr="00A85859">
              <w:rPr>
                <w:rFonts w:ascii="SimSun" w:hAnsi="SimSun" w:cs="SimSun" w:hint="eastAsia"/>
                <w:color w:val="000000" w:themeColor="text1"/>
                <w:lang w:eastAsia="zh-CN"/>
              </w:rPr>
              <w:t>解散了</w:t>
            </w:r>
            <w:r w:rsidR="00EE5EAF" w:rsidRPr="00A85859">
              <w:rPr>
                <w:rFonts w:ascii="SimSun" w:hAnsi="SimSun" w:cs="SimSun" w:hint="eastAsia"/>
                <w:color w:val="000000" w:themeColor="text1"/>
              </w:rPr>
              <w:t>，</w:t>
            </w:r>
            <w:r w:rsidR="001707EB" w:rsidRPr="00A85859">
              <w:rPr>
                <w:rFonts w:ascii="SimSun" w:hAnsi="SimSun" w:cs="SimSun" w:hint="eastAsia"/>
                <w:color w:val="000000" w:themeColor="text1"/>
                <w:lang w:eastAsia="zh-CN"/>
              </w:rPr>
              <w:t>然而，</w:t>
            </w:r>
            <w:r w:rsidR="00572169" w:rsidRPr="00A85859">
              <w:rPr>
                <w:rFonts w:ascii="SimSun" w:hAnsi="SimSun" w:cs="SimSun" w:hint="eastAsia"/>
                <w:color w:val="000000" w:themeColor="text1"/>
                <w:lang w:eastAsia="zh-CN"/>
              </w:rPr>
              <w:t>美國軍事政府（</w:t>
            </w:r>
            <w:r w:rsidR="00572169" w:rsidRPr="00A85859">
              <w:rPr>
                <w:rFonts w:ascii="SimSun" w:hAnsi="SimSun" w:cs="SimSun" w:hint="eastAsia"/>
                <w:color w:val="000000" w:themeColor="text1"/>
                <w:lang w:eastAsia="zh-CN"/>
              </w:rPr>
              <w:t>USMG</w:t>
            </w:r>
            <w:r w:rsidR="00572169" w:rsidRPr="00A85859">
              <w:rPr>
                <w:rFonts w:ascii="SimSun" w:hAnsi="SimSun" w:cs="SimSun" w:hint="eastAsia"/>
                <w:color w:val="000000" w:themeColor="text1"/>
                <w:lang w:eastAsia="zh-CN"/>
              </w:rPr>
              <w:t>）的管轄</w:t>
            </w:r>
            <w:r w:rsidR="00F12C85" w:rsidRPr="00A85859">
              <w:rPr>
                <w:rFonts w:ascii="SimSun" w:hAnsi="SimSun" w:cs="SimSun" w:hint="eastAsia"/>
                <w:color w:val="000000" w:themeColor="text1"/>
              </w:rPr>
              <w:t>權</w:t>
            </w:r>
            <w:r w:rsidR="00572169" w:rsidRPr="00A85859">
              <w:rPr>
                <w:rFonts w:ascii="SimSun" w:hAnsi="SimSun" w:cs="SimSun" w:hint="eastAsia"/>
                <w:color w:val="000000" w:themeColor="text1"/>
                <w:lang w:eastAsia="zh-CN"/>
              </w:rPr>
              <w:t>仍然</w:t>
            </w:r>
            <w:r w:rsidR="00F12C85" w:rsidRPr="00A85859">
              <w:rPr>
                <w:rFonts w:ascii="SimSun" w:hAnsi="SimSun" w:cs="SimSun" w:hint="eastAsia"/>
                <w:color w:val="000000" w:themeColor="text1"/>
                <w:lang w:eastAsia="zh-CN"/>
              </w:rPr>
              <w:t>繼續</w:t>
            </w:r>
            <w:r w:rsidR="00F12C85" w:rsidRPr="00A85859">
              <w:rPr>
                <w:rFonts w:ascii="SimSun" w:hAnsi="SimSun" w:cs="SimSun" w:hint="eastAsia"/>
                <w:color w:val="000000" w:themeColor="text1"/>
              </w:rPr>
              <w:t>。</w:t>
            </w:r>
            <w:r w:rsidR="00CA5622" w:rsidRPr="00A85859">
              <w:rPr>
                <w:rFonts w:ascii="SimSun" w:hAnsi="SimSun" w:cs="SimSun" w:hint="eastAsia"/>
                <w:color w:val="000000" w:themeColor="text1"/>
              </w:rPr>
              <w:t xml:space="preserve"> </w:t>
            </w:r>
            <w:r w:rsidR="000D6FF9" w:rsidRPr="00A85859">
              <w:rPr>
                <w:rFonts w:ascii="SimSun" w:hAnsi="SimSun" w:cs="SimSun" w:hint="eastAsia"/>
                <w:color w:val="000000" w:themeColor="text1"/>
                <w:lang w:eastAsia="zh-CN"/>
              </w:rPr>
              <w:t>從條款</w:t>
            </w:r>
            <w:r w:rsidR="000D6FF9" w:rsidRPr="00A85859">
              <w:rPr>
                <w:rFonts w:ascii="SimSun" w:hAnsi="SimSun" w:cs="SimSun" w:hint="eastAsia"/>
                <w:color w:val="000000" w:themeColor="text1"/>
                <w:lang w:eastAsia="zh-CN"/>
              </w:rPr>
              <w:t>23</w:t>
            </w:r>
            <w:r w:rsidR="000D6FF9" w:rsidRPr="00A85859">
              <w:rPr>
                <w:color w:val="000000" w:themeColor="text1"/>
              </w:rPr>
              <w:t>(a)</w:t>
            </w:r>
            <w:r w:rsidR="000D6FF9" w:rsidRPr="00A85859">
              <w:rPr>
                <w:rFonts w:ascii="SimSun" w:eastAsia="SimSun" w:hAnsi="SimSun" w:cs="SimSun" w:hint="eastAsia"/>
                <w:color w:val="000000" w:themeColor="text1"/>
                <w:lang w:eastAsia="zh-CN"/>
              </w:rPr>
              <w:t>及條款4</w:t>
            </w:r>
            <w:r w:rsidR="000D6FF9" w:rsidRPr="00A85859">
              <w:rPr>
                <w:color w:val="000000" w:themeColor="text1"/>
              </w:rPr>
              <w:t>(b)</w:t>
            </w:r>
            <w:r w:rsidR="00CA5622" w:rsidRPr="00A85859">
              <w:rPr>
                <w:rFonts w:ascii="SimSun" w:eastAsia="SimSun" w:hAnsi="SimSun" w:cs="SimSun" w:hint="eastAsia"/>
                <w:color w:val="000000" w:themeColor="text1"/>
                <w:lang w:eastAsia="zh-CN"/>
              </w:rPr>
              <w:t>一併閱讀</w:t>
            </w:r>
            <w:r w:rsidR="00CA5622" w:rsidRPr="00A85859">
              <w:rPr>
                <w:rFonts w:ascii="SimSun" w:eastAsia="SimSun" w:hAnsi="SimSun" w:cs="SimSun" w:hint="eastAsia"/>
                <w:color w:val="000000" w:themeColor="text1"/>
              </w:rPr>
              <w:t>可以得到如此的</w:t>
            </w:r>
            <w:r w:rsidR="008F1E7E" w:rsidRPr="00A85859">
              <w:rPr>
                <w:rFonts w:asciiTheme="minorEastAsia" w:hAnsiTheme="minorEastAsia" w:cs="SimSun" w:hint="eastAsia"/>
                <w:color w:val="000000" w:themeColor="text1"/>
              </w:rPr>
              <w:t>理解</w:t>
            </w:r>
            <w:r w:rsidR="00CA5622" w:rsidRPr="00A85859">
              <w:rPr>
                <w:rFonts w:ascii="SimSun" w:eastAsia="SimSun" w:hAnsi="SimSun" w:cs="SimSun" w:hint="eastAsia"/>
                <w:color w:val="000000" w:themeColor="text1"/>
              </w:rPr>
              <w:t>。</w:t>
            </w:r>
          </w:p>
          <w:p w:rsidR="008F1E7E" w:rsidRPr="00A85859" w:rsidRDefault="00CA0B4C" w:rsidP="008F1E7E">
            <w:pPr>
              <w:snapToGrid w:val="0"/>
              <w:rPr>
                <w:color w:val="000000" w:themeColor="text1"/>
              </w:rPr>
            </w:pPr>
            <w:r w:rsidRPr="00A85859">
              <w:rPr>
                <w:color w:val="000000" w:themeColor="text1"/>
              </w:rPr>
              <w:br/>
              <w:t>At the most basic level, Taiwan is conquered territory of the United States of America, and in General Order No. 1 of Sept. 2, 1945, (Supreme Commander) General Douglas MacArthur directed the military troops of Chiang Kai-shek to come to Taiwan to handle the surrender ceremonies and subsequent administration.</w:t>
            </w:r>
            <w:r w:rsidRPr="00A85859">
              <w:rPr>
                <w:rStyle w:val="apple-converted-space"/>
                <w:color w:val="000000" w:themeColor="text1"/>
              </w:rPr>
              <w:t> </w:t>
            </w:r>
            <w:r w:rsidR="000B3CF2" w:rsidRPr="00A85859">
              <w:rPr>
                <w:rStyle w:val="apple-converted-space"/>
                <w:rFonts w:hint="eastAsia"/>
                <w:color w:val="000000" w:themeColor="text1"/>
              </w:rPr>
              <w:t xml:space="preserve"> </w:t>
            </w:r>
            <w:r w:rsidRPr="00A85859">
              <w:rPr>
                <w:color w:val="000000" w:themeColor="text1"/>
              </w:rPr>
              <w:br/>
            </w:r>
            <w:r w:rsidR="000C3438" w:rsidRPr="00A85859">
              <w:rPr>
                <w:rFonts w:ascii="SimSun" w:eastAsia="SimSun" w:hAnsi="SimSun" w:cs="SimSun" w:hint="eastAsia"/>
                <w:color w:val="000000" w:themeColor="text1"/>
                <w:lang w:eastAsia="zh-CN"/>
              </w:rPr>
              <w:t>從根本上講，</w:t>
            </w:r>
            <w:r w:rsidR="00643883" w:rsidRPr="00A85859">
              <w:rPr>
                <w:rFonts w:ascii="SimSun" w:eastAsia="SimSun" w:hAnsi="SimSun" w:cs="SimSun" w:hint="eastAsia"/>
                <w:color w:val="000000" w:themeColor="text1"/>
                <w:lang w:eastAsia="zh-CN"/>
              </w:rPr>
              <w:t>台灣是</w:t>
            </w:r>
            <w:r w:rsidR="000B3CF2" w:rsidRPr="00A85859">
              <w:rPr>
                <w:rFonts w:ascii="SimSun" w:eastAsia="SimSun" w:hAnsi="SimSun" w:cs="SimSun" w:hint="eastAsia"/>
                <w:color w:val="000000" w:themeColor="text1"/>
                <w:lang w:eastAsia="zh-CN"/>
              </w:rPr>
              <w:t>美國</w:t>
            </w:r>
            <w:r w:rsidR="000B3CF2" w:rsidRPr="00A85859">
              <w:rPr>
                <w:rFonts w:ascii="SimSun" w:eastAsia="SimSun" w:hAnsi="SimSun" w:cs="SimSun" w:hint="eastAsia"/>
                <w:color w:val="000000" w:themeColor="text1"/>
              </w:rPr>
              <w:t>征服的領土</w:t>
            </w:r>
            <w:r w:rsidR="00BC35B4" w:rsidRPr="00A85859">
              <w:rPr>
                <w:rFonts w:ascii="SimSun" w:eastAsia="SimSun" w:hAnsi="SimSun" w:cs="SimSun" w:hint="eastAsia"/>
                <w:color w:val="000000" w:themeColor="text1"/>
                <w:lang w:eastAsia="zh-CN"/>
              </w:rPr>
              <w:t>，</w:t>
            </w:r>
            <w:r w:rsidR="00EE5EAF" w:rsidRPr="00A85859">
              <w:rPr>
                <w:rFonts w:asciiTheme="minorEastAsia" w:hAnsiTheme="minorEastAsia" w:cs="SimSun" w:hint="eastAsia"/>
                <w:color w:val="000000" w:themeColor="text1"/>
              </w:rPr>
              <w:t>在</w:t>
            </w:r>
            <w:r w:rsidR="001E27FB" w:rsidRPr="00A85859">
              <w:rPr>
                <w:rFonts w:ascii="SimSun" w:eastAsia="SimSun" w:hAnsi="SimSun" w:cs="SimSun" w:hint="eastAsia"/>
                <w:color w:val="000000" w:themeColor="text1"/>
                <w:lang w:eastAsia="zh-CN"/>
              </w:rPr>
              <w:t>1945年9月2日的一</w:t>
            </w:r>
            <w:r w:rsidR="00EE5EAF" w:rsidRPr="00A85859">
              <w:rPr>
                <w:rFonts w:asciiTheme="minorEastAsia" w:hAnsiTheme="minorEastAsia" w:cs="SimSun" w:hint="eastAsia"/>
                <w:color w:val="000000" w:themeColor="text1"/>
              </w:rPr>
              <w:t>般命令第一</w:t>
            </w:r>
            <w:r w:rsidR="001E27FB" w:rsidRPr="00A85859">
              <w:rPr>
                <w:rFonts w:ascii="SimSun" w:eastAsia="SimSun" w:hAnsi="SimSun" w:cs="SimSun" w:hint="eastAsia"/>
                <w:color w:val="000000" w:themeColor="text1"/>
                <w:lang w:eastAsia="zh-CN"/>
              </w:rPr>
              <w:t>號</w:t>
            </w:r>
            <w:r w:rsidR="006A5C20" w:rsidRPr="00A85859">
              <w:rPr>
                <w:rFonts w:ascii="SimSun" w:eastAsia="SimSun" w:hAnsi="SimSun" w:cs="SimSun" w:hint="eastAsia"/>
                <w:color w:val="000000" w:themeColor="text1"/>
              </w:rPr>
              <w:t>中</w:t>
            </w:r>
            <w:r w:rsidR="00AF53E5" w:rsidRPr="00A85859">
              <w:rPr>
                <w:rFonts w:ascii="SimSun" w:eastAsia="SimSun" w:hAnsi="SimSun" w:cs="SimSun" w:hint="eastAsia"/>
                <w:color w:val="000000" w:themeColor="text1"/>
                <w:lang w:eastAsia="zh-CN"/>
              </w:rPr>
              <w:t>，</w:t>
            </w:r>
            <w:r w:rsidR="001E27FB" w:rsidRPr="00A85859">
              <w:rPr>
                <w:rFonts w:ascii="SimSun" w:eastAsia="SimSun" w:hAnsi="SimSun" w:cs="SimSun" w:hint="eastAsia"/>
                <w:color w:val="000000" w:themeColor="text1"/>
                <w:lang w:eastAsia="zh-CN"/>
              </w:rPr>
              <w:t>（</w:t>
            </w:r>
            <w:r w:rsidR="00AF53E5" w:rsidRPr="00A85859">
              <w:rPr>
                <w:rFonts w:ascii="SimSun" w:eastAsia="SimSun" w:hAnsi="SimSun" w:cs="SimSun" w:hint="eastAsia"/>
                <w:color w:val="000000" w:themeColor="text1"/>
                <w:lang w:eastAsia="zh-CN"/>
              </w:rPr>
              <w:t>最高統帥</w:t>
            </w:r>
            <w:r w:rsidR="001E27FB" w:rsidRPr="00A85859">
              <w:rPr>
                <w:rFonts w:ascii="SimSun" w:eastAsia="SimSun" w:hAnsi="SimSun" w:cs="SimSun" w:hint="eastAsia"/>
                <w:color w:val="000000" w:themeColor="text1"/>
                <w:lang w:eastAsia="zh-CN"/>
              </w:rPr>
              <w:t>）</w:t>
            </w:r>
            <w:r w:rsidR="00EE5EAF" w:rsidRPr="00A85859">
              <w:rPr>
                <w:rFonts w:hint="eastAsia"/>
                <w:color w:val="000000" w:themeColor="text1"/>
              </w:rPr>
              <w:t>麥克阿瑟</w:t>
            </w:r>
            <w:r w:rsidR="0095707D" w:rsidRPr="00A85859">
              <w:rPr>
                <w:rFonts w:hint="eastAsia"/>
                <w:color w:val="000000" w:themeColor="text1"/>
                <w:lang w:eastAsia="zh-CN"/>
              </w:rPr>
              <w:t>將軍</w:t>
            </w:r>
            <w:r w:rsidR="00990347" w:rsidRPr="00A85859">
              <w:rPr>
                <w:rFonts w:hint="eastAsia"/>
                <w:color w:val="000000" w:themeColor="text1"/>
              </w:rPr>
              <w:t>指派</w:t>
            </w:r>
            <w:r w:rsidR="005B5C10" w:rsidRPr="00A85859">
              <w:rPr>
                <w:rFonts w:hint="eastAsia"/>
                <w:color w:val="000000" w:themeColor="text1"/>
                <w:lang w:eastAsia="zh-CN"/>
              </w:rPr>
              <w:t>蔣介石的</w:t>
            </w:r>
            <w:r w:rsidR="008A3EDD" w:rsidRPr="00A85859">
              <w:rPr>
                <w:rFonts w:hint="eastAsia"/>
                <w:color w:val="000000" w:themeColor="text1"/>
                <w:lang w:eastAsia="zh-CN"/>
              </w:rPr>
              <w:t>軍事部隊</w:t>
            </w:r>
            <w:r w:rsidR="00853A07" w:rsidRPr="00A85859">
              <w:rPr>
                <w:rFonts w:hint="eastAsia"/>
                <w:color w:val="000000" w:themeColor="text1"/>
                <w:lang w:eastAsia="zh-CN"/>
              </w:rPr>
              <w:t>前往台灣處理投降儀式，</w:t>
            </w:r>
            <w:r w:rsidR="00F06FB1" w:rsidRPr="00A85859">
              <w:rPr>
                <w:rFonts w:hint="eastAsia"/>
                <w:color w:val="000000" w:themeColor="text1"/>
                <w:lang w:eastAsia="zh-CN"/>
              </w:rPr>
              <w:t>以及其後的行政管理。</w:t>
            </w:r>
            <w:r w:rsidRPr="00A85859">
              <w:rPr>
                <w:color w:val="000000" w:themeColor="text1"/>
              </w:rPr>
              <w:br/>
            </w:r>
          </w:p>
          <w:p w:rsidR="007916EB" w:rsidRPr="00A85859" w:rsidRDefault="00CA0B4C" w:rsidP="007916EB">
            <w:pPr>
              <w:rPr>
                <w:color w:val="000000" w:themeColor="text1"/>
              </w:rPr>
            </w:pPr>
            <w:r w:rsidRPr="00A85859">
              <w:rPr>
                <w:color w:val="000000" w:themeColor="text1"/>
              </w:rPr>
              <w:t>Under international law, this “administration” of Taiwan beginning Oct. 25, 1945, can only be viewed as military occupation. A comparison may be made by saying that in the military occupation of Taiwan, the USA is the "Chairman of the Board," and the ROC (originally led by Chiang Kai-shek) is the "Executive Assistant."</w:t>
            </w:r>
          </w:p>
          <w:p w:rsidR="00B61CD9" w:rsidRPr="000A7714" w:rsidRDefault="00B61CD9" w:rsidP="007916EB">
            <w:pPr>
              <w:rPr>
                <w:rFonts w:ascii="SimSun" w:eastAsia="SimSun" w:hAnsi="SimSun"/>
              </w:rPr>
            </w:pPr>
            <w:r w:rsidRPr="000A7714">
              <w:rPr>
                <w:rFonts w:ascii="SimSun" w:eastAsia="SimSun" w:hAnsi="SimSun" w:hint="eastAsia"/>
                <w:color w:val="000000" w:themeColor="text1"/>
                <w:lang w:eastAsia="zh-CN"/>
              </w:rPr>
              <w:t>根據國際法，</w:t>
            </w:r>
            <w:r w:rsidR="00357D50" w:rsidRPr="000A7714">
              <w:rPr>
                <w:rFonts w:ascii="SimSun" w:eastAsia="SimSun" w:hAnsi="SimSun" w:hint="eastAsia"/>
                <w:color w:val="000000" w:themeColor="text1"/>
                <w:lang w:eastAsia="zh-CN"/>
              </w:rPr>
              <w:t>這個</w:t>
            </w:r>
            <w:r w:rsidR="002A1D27" w:rsidRPr="000A7714">
              <w:rPr>
                <w:rFonts w:ascii="SimSun" w:eastAsia="SimSun" w:hAnsi="SimSun" w:hint="eastAsia"/>
                <w:color w:val="000000" w:themeColor="text1"/>
                <w:lang w:eastAsia="zh-CN"/>
              </w:rPr>
              <w:t>從1945年10月25日開始的台灣</w:t>
            </w:r>
            <w:r w:rsidR="00357D50" w:rsidRPr="000A7714">
              <w:rPr>
                <w:rFonts w:ascii="SimSun" w:eastAsia="SimSun" w:hAnsi="SimSun" w:hint="eastAsia"/>
                <w:color w:val="000000" w:themeColor="text1"/>
                <w:lang w:eastAsia="zh-CN"/>
              </w:rPr>
              <w:t>“行政管理”</w:t>
            </w:r>
            <w:r w:rsidR="00FA18D2" w:rsidRPr="000A7714">
              <w:rPr>
                <w:rFonts w:ascii="SimSun" w:eastAsia="SimSun" w:hAnsi="SimSun" w:hint="eastAsia"/>
                <w:color w:val="000000" w:themeColor="text1"/>
                <w:lang w:eastAsia="zh-CN"/>
              </w:rPr>
              <w:t>，僅</w:t>
            </w:r>
            <w:r w:rsidR="007916EB" w:rsidRPr="000A7714">
              <w:rPr>
                <w:rFonts w:ascii="SimSun" w:eastAsia="SimSun" w:hAnsi="SimSun" w:hint="eastAsia"/>
                <w:color w:val="000000" w:themeColor="text1"/>
              </w:rPr>
              <w:t>能</w:t>
            </w:r>
            <w:r w:rsidR="00FA18D2" w:rsidRPr="000A7714">
              <w:rPr>
                <w:rFonts w:ascii="SimSun" w:eastAsia="SimSun" w:hAnsi="SimSun" w:hint="eastAsia"/>
                <w:color w:val="000000" w:themeColor="text1"/>
                <w:lang w:eastAsia="zh-CN"/>
              </w:rPr>
              <w:t>被視為</w:t>
            </w:r>
            <w:r w:rsidR="00FE61AD" w:rsidRPr="000A7714">
              <w:rPr>
                <w:rFonts w:ascii="SimSun" w:eastAsia="SimSun" w:hAnsi="SimSun" w:hint="eastAsia"/>
                <w:color w:val="000000" w:themeColor="text1"/>
                <w:lang w:eastAsia="zh-CN"/>
              </w:rPr>
              <w:t>軍事佔領</w:t>
            </w:r>
            <w:r w:rsidR="00740AF7" w:rsidRPr="000A7714">
              <w:rPr>
                <w:rFonts w:ascii="SimSun" w:eastAsia="SimSun" w:hAnsi="SimSun" w:hint="eastAsia"/>
                <w:color w:val="000000" w:themeColor="text1"/>
              </w:rPr>
              <w:t>。</w:t>
            </w:r>
            <w:r w:rsidR="00163645" w:rsidRPr="000A7714">
              <w:rPr>
                <w:rFonts w:ascii="SimSun" w:eastAsia="SimSun" w:hAnsi="SimSun" w:hint="eastAsia"/>
                <w:color w:val="000000" w:themeColor="text1"/>
              </w:rPr>
              <w:t>可以用一個比</w:t>
            </w:r>
            <w:r w:rsidR="00DE1A05" w:rsidRPr="000A7714">
              <w:rPr>
                <w:rFonts w:ascii="SimSun" w:eastAsia="SimSun" w:hAnsi="SimSun" w:hint="eastAsia"/>
                <w:color w:val="000000" w:themeColor="text1"/>
              </w:rPr>
              <w:t>喻來說，在</w:t>
            </w:r>
            <w:r w:rsidR="00CB1C87" w:rsidRPr="000A7714">
              <w:rPr>
                <w:rFonts w:ascii="SimSun" w:eastAsia="SimSun" w:hAnsi="SimSun" w:hint="eastAsia"/>
                <w:color w:val="000000" w:themeColor="text1"/>
                <w:lang w:eastAsia="zh-CN"/>
              </w:rPr>
              <w:t>台灣</w:t>
            </w:r>
            <w:r w:rsidR="00DE1A05" w:rsidRPr="000A7714">
              <w:rPr>
                <w:rFonts w:ascii="SimSun" w:eastAsia="SimSun" w:hAnsi="SimSun" w:hint="eastAsia"/>
                <w:color w:val="000000" w:themeColor="text1"/>
              </w:rPr>
              <w:t>的</w:t>
            </w:r>
            <w:r w:rsidR="00CB1C87" w:rsidRPr="000A7714">
              <w:rPr>
                <w:rFonts w:ascii="SimSun" w:eastAsia="SimSun" w:hAnsi="SimSun" w:hint="eastAsia"/>
                <w:color w:val="000000" w:themeColor="text1"/>
                <w:lang w:eastAsia="zh-CN"/>
              </w:rPr>
              <w:t>軍事佔領</w:t>
            </w:r>
            <w:r w:rsidR="007C43A0" w:rsidRPr="000A7714">
              <w:rPr>
                <w:rFonts w:ascii="SimSun" w:eastAsia="SimSun" w:hAnsi="SimSun" w:hint="eastAsia"/>
                <w:color w:val="000000" w:themeColor="text1"/>
              </w:rPr>
              <w:t>中</w:t>
            </w:r>
            <w:r w:rsidR="00CB1C87" w:rsidRPr="000A7714">
              <w:rPr>
                <w:rFonts w:ascii="SimSun" w:eastAsia="SimSun" w:hAnsi="SimSun" w:hint="eastAsia"/>
                <w:color w:val="000000" w:themeColor="text1"/>
                <w:lang w:eastAsia="zh-CN"/>
              </w:rPr>
              <w:t>，</w:t>
            </w:r>
            <w:r w:rsidR="001F28A9" w:rsidRPr="000A7714">
              <w:rPr>
                <w:rFonts w:ascii="SimSun" w:eastAsia="SimSun" w:hAnsi="SimSun" w:hint="eastAsia"/>
                <w:color w:val="000000" w:themeColor="text1"/>
                <w:lang w:eastAsia="zh-CN"/>
              </w:rPr>
              <w:t>美國</w:t>
            </w:r>
            <w:r w:rsidR="001F3060" w:rsidRPr="000A7714">
              <w:rPr>
                <w:rFonts w:ascii="SimSun" w:eastAsia="SimSun" w:hAnsi="SimSun" w:hint="eastAsia"/>
                <w:color w:val="000000" w:themeColor="text1"/>
                <w:lang w:eastAsia="zh-CN"/>
              </w:rPr>
              <w:t>是</w:t>
            </w:r>
            <w:r w:rsidR="0083532D" w:rsidRPr="000A7714">
              <w:rPr>
                <w:rFonts w:ascii="SimSun" w:eastAsia="SimSun" w:hAnsi="SimSun" w:hint="eastAsia"/>
                <w:color w:val="000000" w:themeColor="text1"/>
                <w:lang w:eastAsia="zh-CN"/>
              </w:rPr>
              <w:t>“</w:t>
            </w:r>
            <w:r w:rsidR="007721EA" w:rsidRPr="000A7714">
              <w:rPr>
                <w:rFonts w:ascii="SimSun" w:eastAsia="SimSun" w:hAnsi="SimSun" w:hint="eastAsia"/>
                <w:color w:val="000000" w:themeColor="text1"/>
                <w:lang w:eastAsia="zh-CN"/>
              </w:rPr>
              <w:t>董事長</w:t>
            </w:r>
            <w:r w:rsidR="0083532D" w:rsidRPr="000A7714">
              <w:rPr>
                <w:rFonts w:ascii="SimSun" w:eastAsia="SimSun" w:hAnsi="SimSun" w:hint="eastAsia"/>
                <w:color w:val="000000" w:themeColor="text1"/>
                <w:lang w:eastAsia="zh-CN"/>
              </w:rPr>
              <w:t>”</w:t>
            </w:r>
            <w:r w:rsidR="007721EA" w:rsidRPr="000A7714">
              <w:rPr>
                <w:rFonts w:ascii="SimSun" w:eastAsia="SimSun" w:hAnsi="SimSun" w:hint="eastAsia"/>
                <w:color w:val="000000" w:themeColor="text1"/>
                <w:lang w:eastAsia="zh-CN"/>
              </w:rPr>
              <w:t>，而中華民國（原來由蔣介石領導）是“行政助理”。</w:t>
            </w:r>
          </w:p>
        </w:tc>
      </w:tr>
    </w:tbl>
    <w:p w:rsidR="00CA0B4C" w:rsidRDefault="00CA0B4C" w:rsidP="00CA0B4C">
      <w:pPr>
        <w:shd w:val="clear" w:color="auto" w:fill="FFFFFF"/>
        <w:spacing w:after="320" w:line="448" w:lineRule="atLeast"/>
        <w:rPr>
          <w:rFonts w:ascii="Arial" w:hAnsi="Arial" w:cs="Arial"/>
          <w:color w:val="000000"/>
          <w:sz w:val="32"/>
          <w:szCs w:val="32"/>
        </w:rPr>
      </w:pPr>
    </w:p>
    <w:tbl>
      <w:tblPr>
        <w:tblW w:w="15560" w:type="dxa"/>
        <w:tblCellMar>
          <w:top w:w="100" w:type="dxa"/>
          <w:left w:w="100" w:type="dxa"/>
          <w:bottom w:w="100" w:type="dxa"/>
          <w:right w:w="100" w:type="dxa"/>
        </w:tblCellMar>
        <w:tblLook w:val="04A0" w:firstRow="1" w:lastRow="0" w:firstColumn="1" w:lastColumn="0" w:noHBand="0" w:noVBand="1"/>
      </w:tblPr>
      <w:tblGrid>
        <w:gridCol w:w="15551"/>
        <w:gridCol w:w="9"/>
      </w:tblGrid>
      <w:tr w:rsidR="00CA0B4C" w:rsidTr="009C78CF">
        <w:trPr>
          <w:gridAfter w:val="1"/>
          <w:wAfter w:w="9" w:type="dxa"/>
        </w:trPr>
        <w:tc>
          <w:tcPr>
            <w:tcW w:w="15551" w:type="dxa"/>
            <w:tcBorders>
              <w:top w:val="single" w:sz="8" w:space="0" w:color="000000"/>
              <w:left w:val="single" w:sz="8" w:space="0" w:color="000000"/>
              <w:bottom w:val="single" w:sz="8" w:space="0" w:color="000000"/>
              <w:right w:val="single" w:sz="8" w:space="0" w:color="000000"/>
            </w:tcBorders>
            <w:shd w:val="clear" w:color="auto" w:fill="91CAFD"/>
            <w:vAlign w:val="center"/>
            <w:hideMark/>
          </w:tcPr>
          <w:p w:rsidR="00CA0B4C" w:rsidRDefault="00CA0B4C">
            <w:pPr>
              <w:rPr>
                <w:b/>
                <w:bCs/>
                <w:lang w:eastAsia="zh-CN"/>
              </w:rPr>
            </w:pPr>
            <w:r>
              <w:rPr>
                <w:b/>
                <w:bCs/>
              </w:rPr>
              <w:t>Article 25</w:t>
            </w:r>
          </w:p>
          <w:p w:rsidR="00BD4681" w:rsidRPr="00C55504" w:rsidRDefault="00BD4681">
            <w:pPr>
              <w:rPr>
                <w:rFonts w:ascii="SimSun" w:eastAsia="SimSun" w:hAnsi="SimSun"/>
                <w:b/>
                <w:bCs/>
                <w:lang w:eastAsia="zh-CN"/>
              </w:rPr>
            </w:pPr>
            <w:r w:rsidRPr="00C55504">
              <w:rPr>
                <w:rFonts w:ascii="SimSun" w:eastAsia="SimSun" w:hAnsi="SimSun" w:hint="eastAsia"/>
                <w:b/>
                <w:bCs/>
                <w:lang w:eastAsia="zh-CN"/>
              </w:rPr>
              <w:t>第二十五條</w:t>
            </w:r>
          </w:p>
        </w:tc>
      </w:tr>
      <w:tr w:rsidR="00CA0B4C" w:rsidTr="005532F3">
        <w:trPr>
          <w:gridAfter w:val="1"/>
          <w:wAfter w:w="9" w:type="dxa"/>
          <w:trHeight w:val="2955"/>
        </w:trPr>
        <w:tc>
          <w:tcPr>
            <w:tcW w:w="15551" w:type="dxa"/>
            <w:tcBorders>
              <w:top w:val="single" w:sz="8" w:space="0" w:color="000000"/>
              <w:left w:val="single" w:sz="8" w:space="0" w:color="000000"/>
              <w:bottom w:val="single" w:sz="4" w:space="0" w:color="auto"/>
              <w:right w:val="single" w:sz="8" w:space="0" w:color="000000"/>
            </w:tcBorders>
            <w:vAlign w:val="center"/>
            <w:hideMark/>
          </w:tcPr>
          <w:p w:rsidR="00CA0B4C" w:rsidRDefault="00CA0B4C">
            <w:pPr>
              <w:rPr>
                <w:lang w:eastAsia="zh-CN"/>
              </w:rPr>
            </w:pPr>
            <w:r>
              <w:lastRenderedPageBreak/>
              <w:t xml:space="preserve">For the purposes of the present Treaty the Allied Powers shall be the States at war with Japan, or any State which previously formed a part of the territory of a State named in Article 23, provided that in each case the State concerned has signed and ratified the Treaty. Subject to the provisions of Article 21, the present Treaty shall not confer any rights, titles or benefits on any State which is not an Allied Power as herein defined; nor shall any right, title or interest of Japan be deemed to be diminished or prejudiced by any provision of the Treaty in </w:t>
            </w:r>
            <w:proofErr w:type="spellStart"/>
            <w:r>
              <w:t>favour</w:t>
            </w:r>
            <w:proofErr w:type="spellEnd"/>
            <w:r>
              <w:t xml:space="preserve"> of a State which is not an Allied Power as so defined.</w:t>
            </w:r>
          </w:p>
          <w:p w:rsidR="00A43B4C" w:rsidRDefault="002257A3" w:rsidP="005532F3">
            <w:pPr>
              <w:rPr>
                <w:rFonts w:ascii="SimSun" w:hAnsi="SimSun"/>
              </w:rPr>
            </w:pPr>
            <w:r w:rsidRPr="00C55504">
              <w:rPr>
                <w:rFonts w:ascii="SimSun" w:eastAsia="SimSun" w:hAnsi="SimSun" w:hint="eastAsia"/>
                <w:lang w:eastAsia="zh-CN"/>
              </w:rPr>
              <w:t>本</w:t>
            </w:r>
            <w:r w:rsidR="009D27AE" w:rsidRPr="00C55504">
              <w:rPr>
                <w:rFonts w:ascii="SimSun" w:eastAsia="SimSun" w:hAnsi="SimSun" w:hint="eastAsia"/>
                <w:lang w:eastAsia="zh-CN"/>
              </w:rPr>
              <w:t>和約</w:t>
            </w:r>
            <w:r w:rsidRPr="00C55504">
              <w:rPr>
                <w:rFonts w:ascii="SimSun" w:eastAsia="SimSun" w:hAnsi="SimSun" w:hint="eastAsia"/>
                <w:lang w:eastAsia="zh-CN"/>
              </w:rPr>
              <w:t>所謂之聯盟國，謂與日本進行戰爭之國家，或依據第23條所列舉先前為</w:t>
            </w:r>
            <w:r w:rsidR="009C4307" w:rsidRPr="00C55504">
              <w:rPr>
                <w:rFonts w:ascii="SimSun" w:eastAsia="SimSun" w:hAnsi="SimSun" w:hint="eastAsia"/>
                <w:lang w:eastAsia="zh-CN"/>
              </w:rPr>
              <w:t>該國一部分領土的國家，而此國家已經簽署並批准本</w:t>
            </w:r>
            <w:r w:rsidR="009D27AE" w:rsidRPr="00C55504">
              <w:rPr>
                <w:rFonts w:ascii="SimSun" w:eastAsia="SimSun" w:hAnsi="SimSun" w:hint="eastAsia"/>
                <w:lang w:eastAsia="zh-CN"/>
              </w:rPr>
              <w:t>和約</w:t>
            </w:r>
            <w:r w:rsidR="009C4307" w:rsidRPr="00C55504">
              <w:rPr>
                <w:rFonts w:ascii="SimSun" w:eastAsia="SimSun" w:hAnsi="SimSun" w:hint="eastAsia"/>
                <w:lang w:eastAsia="zh-CN"/>
              </w:rPr>
              <w:t>者。依據第21</w:t>
            </w:r>
            <w:r w:rsidR="00CD6AF0" w:rsidRPr="00C55504">
              <w:rPr>
                <w:rFonts w:ascii="SimSun" w:eastAsia="SimSun" w:hAnsi="SimSun" w:hint="eastAsia"/>
                <w:lang w:eastAsia="zh-CN"/>
              </w:rPr>
              <w:t>條本</w:t>
            </w:r>
            <w:r w:rsidR="009D27AE" w:rsidRPr="00C55504">
              <w:rPr>
                <w:rFonts w:ascii="SimSun" w:eastAsia="SimSun" w:hAnsi="SimSun" w:hint="eastAsia"/>
                <w:lang w:eastAsia="zh-CN"/>
              </w:rPr>
              <w:t>和約</w:t>
            </w:r>
            <w:r w:rsidR="00CD6AF0" w:rsidRPr="00C55504">
              <w:rPr>
                <w:rFonts w:ascii="SimSun" w:eastAsia="SimSun" w:hAnsi="SimSun" w:hint="eastAsia"/>
                <w:lang w:eastAsia="zh-CN"/>
              </w:rPr>
              <w:t>不授與任何權利</w:t>
            </w:r>
            <w:r w:rsidR="00740AF7" w:rsidRPr="00C55504">
              <w:rPr>
                <w:rFonts w:ascii="SimSun" w:eastAsia="SimSun" w:hAnsi="SimSun" w:hint="eastAsia"/>
              </w:rPr>
              <w:t>、</w:t>
            </w:r>
            <w:r w:rsidR="00740AF7" w:rsidRPr="00C55504">
              <w:rPr>
                <w:rFonts w:ascii="SimSun" w:eastAsia="SimSun" w:hAnsi="SimSun" w:hint="eastAsia"/>
                <w:lang w:eastAsia="zh-CN"/>
              </w:rPr>
              <w:t>所有權</w:t>
            </w:r>
            <w:r w:rsidR="00740AF7" w:rsidRPr="00C55504">
              <w:rPr>
                <w:rFonts w:ascii="SimSun" w:eastAsia="SimSun" w:hAnsi="SimSun" w:hint="eastAsia"/>
              </w:rPr>
              <w:t>或</w:t>
            </w:r>
            <w:r w:rsidR="009C4307" w:rsidRPr="00C55504">
              <w:rPr>
                <w:rFonts w:ascii="SimSun" w:eastAsia="SimSun" w:hAnsi="SimSun" w:hint="eastAsia"/>
                <w:lang w:eastAsia="zh-CN"/>
              </w:rPr>
              <w:t>利益予非前述聯盟國之任何國家。日本之任何權利</w:t>
            </w:r>
            <w:r w:rsidR="00740AF7" w:rsidRPr="00C55504">
              <w:rPr>
                <w:rFonts w:ascii="SimSun" w:eastAsia="SimSun" w:hAnsi="SimSun" w:hint="eastAsia"/>
              </w:rPr>
              <w:t>、</w:t>
            </w:r>
            <w:r w:rsidR="00740AF7" w:rsidRPr="00C55504">
              <w:rPr>
                <w:rFonts w:ascii="SimSun" w:eastAsia="SimSun" w:hAnsi="SimSun" w:hint="eastAsia"/>
                <w:lang w:eastAsia="zh-CN"/>
              </w:rPr>
              <w:t>所有權</w:t>
            </w:r>
            <w:r w:rsidR="00740AF7" w:rsidRPr="00C55504">
              <w:rPr>
                <w:rFonts w:ascii="SimSun" w:eastAsia="SimSun" w:hAnsi="SimSun" w:hint="eastAsia"/>
              </w:rPr>
              <w:t>或</w:t>
            </w:r>
            <w:r w:rsidR="009C4307" w:rsidRPr="00C55504">
              <w:rPr>
                <w:rFonts w:ascii="SimSun" w:eastAsia="SimSun" w:hAnsi="SimSun" w:hint="eastAsia"/>
                <w:lang w:eastAsia="zh-CN"/>
              </w:rPr>
              <w:t>利益</w:t>
            </w:r>
            <w:r w:rsidR="00896CEB" w:rsidRPr="00C55504">
              <w:rPr>
                <w:rFonts w:ascii="SimSun" w:eastAsia="SimSun" w:hAnsi="SimSun" w:hint="eastAsia"/>
                <w:lang w:eastAsia="zh-CN"/>
              </w:rPr>
              <w:t>亦不得為非屬前述之聯盟國，而引用本</w:t>
            </w:r>
            <w:r w:rsidR="009D27AE" w:rsidRPr="00C55504">
              <w:rPr>
                <w:rFonts w:ascii="SimSun" w:eastAsia="SimSun" w:hAnsi="SimSun" w:hint="eastAsia"/>
                <w:lang w:eastAsia="zh-CN"/>
              </w:rPr>
              <w:t>和約</w:t>
            </w:r>
            <w:r w:rsidR="00896CEB" w:rsidRPr="00C55504">
              <w:rPr>
                <w:rFonts w:ascii="SimSun" w:eastAsia="SimSun" w:hAnsi="SimSun" w:hint="eastAsia"/>
                <w:lang w:eastAsia="zh-CN"/>
              </w:rPr>
              <w:t>之規定以致於有所減少</w:t>
            </w:r>
            <w:r w:rsidR="00740AF7" w:rsidRPr="00C55504">
              <w:rPr>
                <w:rFonts w:ascii="SimSun" w:eastAsia="SimSun" w:hAnsi="SimSun" w:hint="eastAsia"/>
              </w:rPr>
              <w:t>、</w:t>
            </w:r>
            <w:r w:rsidR="00896CEB" w:rsidRPr="00C55504">
              <w:rPr>
                <w:rFonts w:ascii="SimSun" w:eastAsia="SimSun" w:hAnsi="SimSun" w:hint="eastAsia"/>
                <w:lang w:eastAsia="zh-CN"/>
              </w:rPr>
              <w:t>損害。</w:t>
            </w:r>
          </w:p>
          <w:p w:rsidR="005532F3" w:rsidRPr="005532F3" w:rsidRDefault="005532F3" w:rsidP="005532F3">
            <w:pPr>
              <w:rPr>
                <w:rFonts w:ascii="SimSun" w:hAnsi="SimSun"/>
              </w:rPr>
            </w:pPr>
          </w:p>
        </w:tc>
      </w:tr>
      <w:tr w:rsidR="005532F3" w:rsidTr="005532F3">
        <w:trPr>
          <w:gridAfter w:val="1"/>
          <w:wAfter w:w="9" w:type="dxa"/>
          <w:trHeight w:val="780"/>
        </w:trPr>
        <w:tc>
          <w:tcPr>
            <w:tcW w:w="15551" w:type="dxa"/>
            <w:tcBorders>
              <w:top w:val="single" w:sz="4" w:space="0" w:color="auto"/>
              <w:bottom w:val="single" w:sz="8" w:space="0" w:color="000000"/>
            </w:tcBorders>
            <w:vAlign w:val="center"/>
            <w:hideMark/>
          </w:tcPr>
          <w:p w:rsidR="005532F3" w:rsidRDefault="005532F3" w:rsidP="005532F3"/>
        </w:tc>
      </w:tr>
      <w:tr w:rsidR="00CA0B4C" w:rsidTr="00C95D33">
        <w:tc>
          <w:tcPr>
            <w:tcW w:w="15560" w:type="dxa"/>
            <w:gridSpan w:val="2"/>
            <w:tcBorders>
              <w:top w:val="single" w:sz="8" w:space="0" w:color="000000"/>
              <w:left w:val="single" w:sz="8" w:space="0" w:color="000000"/>
              <w:bottom w:val="single" w:sz="8" w:space="0" w:color="000000"/>
              <w:right w:val="single" w:sz="8" w:space="0" w:color="000000"/>
            </w:tcBorders>
            <w:shd w:val="clear" w:color="auto" w:fill="CEFAFF"/>
            <w:vAlign w:val="center"/>
            <w:hideMark/>
          </w:tcPr>
          <w:p w:rsidR="00CA0B4C" w:rsidRDefault="00CA0B4C">
            <w:pPr>
              <w:rPr>
                <w:b/>
                <w:bCs/>
                <w:lang w:eastAsia="zh-CN"/>
              </w:rPr>
            </w:pPr>
            <w:r>
              <w:rPr>
                <w:b/>
                <w:bCs/>
              </w:rPr>
              <w:t>ANNOTATIONS to Article 25</w:t>
            </w:r>
          </w:p>
          <w:p w:rsidR="00BD4681" w:rsidRPr="00C55504" w:rsidRDefault="00BD4681">
            <w:pPr>
              <w:rPr>
                <w:rFonts w:ascii="SimSun" w:eastAsia="SimSun" w:hAnsi="SimSun"/>
                <w:b/>
                <w:bCs/>
                <w:lang w:eastAsia="zh-CN"/>
              </w:rPr>
            </w:pPr>
            <w:r w:rsidRPr="00C55504">
              <w:rPr>
                <w:rFonts w:ascii="SimSun" w:eastAsia="SimSun" w:hAnsi="SimSun" w:hint="eastAsia"/>
                <w:b/>
                <w:bCs/>
                <w:lang w:eastAsia="zh-CN"/>
              </w:rPr>
              <w:t>第二十五條注解</w:t>
            </w:r>
          </w:p>
        </w:tc>
      </w:tr>
      <w:tr w:rsidR="00CA0B4C" w:rsidTr="00C95D33">
        <w:tc>
          <w:tcPr>
            <w:tcW w:w="15560" w:type="dxa"/>
            <w:gridSpan w:val="2"/>
            <w:tcBorders>
              <w:top w:val="single" w:sz="8" w:space="0" w:color="000000"/>
              <w:left w:val="single" w:sz="8" w:space="0" w:color="000000"/>
              <w:bottom w:val="single" w:sz="8" w:space="0" w:color="000000"/>
              <w:right w:val="single" w:sz="8" w:space="0" w:color="000000"/>
            </w:tcBorders>
            <w:vAlign w:val="center"/>
            <w:hideMark/>
          </w:tcPr>
          <w:p w:rsidR="001F4FCB" w:rsidRPr="00A85859" w:rsidRDefault="00CA0B4C">
            <w:pPr>
              <w:rPr>
                <w:rFonts w:ascii="SimSun" w:hAnsi="SimSun" w:cs="SimSun"/>
                <w:color w:val="000000" w:themeColor="text1"/>
              </w:rPr>
            </w:pPr>
            <w:r w:rsidRPr="00A85859">
              <w:rPr>
                <w:color w:val="000000" w:themeColor="text1"/>
              </w:rPr>
              <w:t>As non-signatories to the SFPT, neither the ROC nor the PRC are included in the meaning of the term "Allied Powers."</w:t>
            </w:r>
            <w:r w:rsidRPr="00A85859">
              <w:rPr>
                <w:rStyle w:val="apple-converted-space"/>
                <w:color w:val="000000" w:themeColor="text1"/>
              </w:rPr>
              <w:t> </w:t>
            </w:r>
            <w:r w:rsidRPr="00A85859">
              <w:rPr>
                <w:color w:val="000000" w:themeColor="text1"/>
              </w:rPr>
              <w:br/>
            </w:r>
            <w:r w:rsidR="000117D1" w:rsidRPr="00A85859">
              <w:rPr>
                <w:rFonts w:ascii="SimSun" w:eastAsia="SimSun" w:hAnsi="SimSun" w:cs="SimSun" w:hint="eastAsia"/>
                <w:color w:val="000000" w:themeColor="text1"/>
                <w:lang w:eastAsia="zh-CN"/>
              </w:rPr>
              <w:t>由於中華民國</w:t>
            </w:r>
            <w:r w:rsidR="004F5119" w:rsidRPr="00A85859">
              <w:rPr>
                <w:rFonts w:ascii="SimSun" w:eastAsia="SimSun" w:hAnsi="SimSun" w:cs="SimSun" w:hint="eastAsia"/>
                <w:color w:val="000000" w:themeColor="text1"/>
                <w:lang w:eastAsia="zh-CN"/>
              </w:rPr>
              <w:t>和中華人民共和國</w:t>
            </w:r>
            <w:r w:rsidR="000117D1" w:rsidRPr="00A85859">
              <w:rPr>
                <w:rFonts w:ascii="SimSun" w:eastAsia="SimSun" w:hAnsi="SimSun" w:cs="SimSun" w:hint="eastAsia"/>
                <w:color w:val="000000" w:themeColor="text1"/>
                <w:lang w:eastAsia="zh-CN"/>
              </w:rPr>
              <w:t>都不是舊金山和約的簽約國，因</w:t>
            </w:r>
            <w:r w:rsidR="00740AF7" w:rsidRPr="00A85859">
              <w:rPr>
                <w:rFonts w:asciiTheme="minorEastAsia" w:hAnsiTheme="minorEastAsia" w:cs="SimSun" w:hint="eastAsia"/>
                <w:color w:val="000000" w:themeColor="text1"/>
              </w:rPr>
              <w:t>此</w:t>
            </w:r>
            <w:r w:rsidR="000117D1" w:rsidRPr="00A85859">
              <w:rPr>
                <w:rFonts w:ascii="SimSun" w:eastAsia="SimSun" w:hAnsi="SimSun" w:cs="SimSun" w:hint="eastAsia"/>
                <w:color w:val="000000" w:themeColor="text1"/>
                <w:lang w:eastAsia="zh-CN"/>
              </w:rPr>
              <w:t>，他們都不</w:t>
            </w:r>
            <w:r w:rsidR="00387128" w:rsidRPr="00A85859">
              <w:rPr>
                <w:rFonts w:ascii="SimSun" w:eastAsia="SimSun" w:hAnsi="SimSun" w:cs="SimSun" w:hint="eastAsia"/>
                <w:color w:val="000000" w:themeColor="text1"/>
              </w:rPr>
              <w:t>被包括在</w:t>
            </w:r>
            <w:r w:rsidR="00740AF7" w:rsidRPr="00A85859">
              <w:rPr>
                <w:rFonts w:asciiTheme="minorEastAsia" w:hAnsiTheme="minorEastAsia" w:cs="SimSun" w:hint="eastAsia"/>
                <w:color w:val="000000" w:themeColor="text1"/>
              </w:rPr>
              <w:t>本和約所稱之</w:t>
            </w:r>
            <w:r w:rsidR="000117D1" w:rsidRPr="00A85859">
              <w:rPr>
                <w:rFonts w:ascii="SimSun" w:eastAsia="SimSun" w:hAnsi="SimSun" w:cs="SimSun" w:hint="eastAsia"/>
                <w:color w:val="000000" w:themeColor="text1"/>
                <w:lang w:eastAsia="zh-CN"/>
              </w:rPr>
              <w:t>“同盟國”</w:t>
            </w:r>
            <w:r w:rsidR="00387128" w:rsidRPr="00A85859">
              <w:rPr>
                <w:rFonts w:ascii="SimSun" w:eastAsia="SimSun" w:hAnsi="SimSun" w:cs="SimSun" w:hint="eastAsia"/>
                <w:color w:val="000000" w:themeColor="text1"/>
              </w:rPr>
              <w:t>中。</w:t>
            </w:r>
          </w:p>
          <w:p w:rsidR="001F4FCB" w:rsidRPr="00A85859" w:rsidRDefault="00CA0B4C">
            <w:pPr>
              <w:rPr>
                <w:color w:val="000000" w:themeColor="text1"/>
              </w:rPr>
            </w:pPr>
            <w:r w:rsidRPr="00A85859">
              <w:rPr>
                <w:color w:val="000000" w:themeColor="text1"/>
              </w:rPr>
              <w:br/>
              <w:t>Some compelling reasons why the ROC was not invited to sign this treaty may be found by examining the historical record. One notable point is to recognize that Taiwan was sovereign Japanese territory before the coming into force of the SFPT on April 28, 1952. Hence, when the Republic of China moved its central government to occupied Taiwan in early December 1949, it immediately became a government in exile.</w:t>
            </w:r>
            <w:r w:rsidRPr="00A85859">
              <w:rPr>
                <w:rStyle w:val="apple-converted-space"/>
                <w:color w:val="000000" w:themeColor="text1"/>
              </w:rPr>
              <w:t> </w:t>
            </w:r>
            <w:r w:rsidRPr="00A85859">
              <w:rPr>
                <w:color w:val="000000" w:themeColor="text1"/>
              </w:rPr>
              <w:br/>
            </w:r>
            <w:r w:rsidR="007A6513" w:rsidRPr="00A85859">
              <w:rPr>
                <w:rFonts w:ascii="SimSun" w:eastAsia="SimSun" w:hAnsi="SimSun" w:cs="SimSun" w:hint="eastAsia"/>
                <w:color w:val="000000" w:themeColor="text1"/>
                <w:lang w:eastAsia="zh-CN"/>
              </w:rPr>
              <w:t>為什麼中華民國沒有被邀請簽署和約，</w:t>
            </w:r>
            <w:r w:rsidR="00181FD5" w:rsidRPr="00A85859">
              <w:rPr>
                <w:rFonts w:ascii="SimSun" w:eastAsia="SimSun" w:hAnsi="SimSun" w:cs="SimSun" w:hint="eastAsia"/>
                <w:color w:val="000000" w:themeColor="text1"/>
                <w:lang w:eastAsia="zh-CN"/>
              </w:rPr>
              <w:t>可以</w:t>
            </w:r>
            <w:r w:rsidR="0077123B" w:rsidRPr="00A85859">
              <w:rPr>
                <w:rFonts w:ascii="SimSun" w:eastAsia="SimSun" w:hAnsi="SimSun" w:cs="SimSun" w:hint="eastAsia"/>
                <w:color w:val="000000" w:themeColor="text1"/>
              </w:rPr>
              <w:t>從</w:t>
            </w:r>
            <w:r w:rsidR="006F577F" w:rsidRPr="00A85859">
              <w:rPr>
                <w:rFonts w:ascii="SimSun" w:eastAsia="SimSun" w:hAnsi="SimSun" w:cs="SimSun" w:hint="eastAsia"/>
                <w:color w:val="000000" w:themeColor="text1"/>
                <w:lang w:eastAsia="zh-CN"/>
              </w:rPr>
              <w:t>歷史記錄</w:t>
            </w:r>
            <w:r w:rsidR="00BA0A24" w:rsidRPr="00A85859">
              <w:rPr>
                <w:rFonts w:ascii="SimSun" w:eastAsia="SimSun" w:hAnsi="SimSun" w:cs="SimSun" w:hint="eastAsia"/>
                <w:color w:val="000000" w:themeColor="text1"/>
              </w:rPr>
              <w:t>的檢視</w:t>
            </w:r>
            <w:r w:rsidR="006F577F" w:rsidRPr="00A85859">
              <w:rPr>
                <w:rFonts w:ascii="SimSun" w:eastAsia="SimSun" w:hAnsi="SimSun" w:cs="SimSun" w:hint="eastAsia"/>
                <w:color w:val="000000" w:themeColor="text1"/>
                <w:lang w:eastAsia="zh-CN"/>
              </w:rPr>
              <w:t>中找到令人信服的理由</w:t>
            </w:r>
            <w:r w:rsidR="009454A7" w:rsidRPr="00A85859">
              <w:rPr>
                <w:rFonts w:ascii="SimSun" w:eastAsia="SimSun" w:hAnsi="SimSun" w:cs="SimSun" w:hint="eastAsia"/>
                <w:color w:val="000000" w:themeColor="text1"/>
                <w:lang w:eastAsia="zh-CN"/>
              </w:rPr>
              <w:t>。</w:t>
            </w:r>
            <w:r w:rsidR="009208C9" w:rsidRPr="00A85859">
              <w:rPr>
                <w:rFonts w:ascii="SimSun" w:eastAsia="SimSun" w:hAnsi="SimSun" w:cs="SimSun" w:hint="eastAsia"/>
                <w:color w:val="000000" w:themeColor="text1"/>
                <w:lang w:eastAsia="zh-CN"/>
              </w:rPr>
              <w:t>一</w:t>
            </w:r>
            <w:r w:rsidR="009208C9" w:rsidRPr="00A85859">
              <w:rPr>
                <w:rFonts w:ascii="SimSun" w:eastAsia="SimSun" w:hAnsi="SimSun" w:cs="SimSun" w:hint="eastAsia"/>
                <w:color w:val="000000" w:themeColor="text1"/>
              </w:rPr>
              <w:t>個</w:t>
            </w:r>
            <w:r w:rsidR="00D025C8" w:rsidRPr="00A85859">
              <w:rPr>
                <w:rFonts w:ascii="SimSun" w:eastAsia="SimSun" w:hAnsi="SimSun" w:cs="SimSun" w:hint="eastAsia"/>
                <w:color w:val="000000" w:themeColor="text1"/>
              </w:rPr>
              <w:t>值得注意的重點</w:t>
            </w:r>
            <w:r w:rsidR="00166B2A" w:rsidRPr="00A85859">
              <w:rPr>
                <w:rFonts w:ascii="SimSun" w:eastAsia="SimSun" w:hAnsi="SimSun" w:cs="SimSun" w:hint="eastAsia"/>
                <w:color w:val="000000" w:themeColor="text1"/>
                <w:lang w:eastAsia="zh-CN"/>
              </w:rPr>
              <w:t>是</w:t>
            </w:r>
            <w:r w:rsidR="00D025C8" w:rsidRPr="00A85859">
              <w:rPr>
                <w:rFonts w:ascii="SimSun" w:eastAsia="SimSun" w:hAnsi="SimSun" w:cs="SimSun" w:hint="eastAsia"/>
                <w:color w:val="000000" w:themeColor="text1"/>
              </w:rPr>
              <w:t>要認</w:t>
            </w:r>
            <w:r w:rsidR="000E5A35" w:rsidRPr="00A85859">
              <w:rPr>
                <w:rFonts w:ascii="SimSun" w:eastAsia="SimSun" w:hAnsi="SimSun" w:cs="SimSun" w:hint="eastAsia"/>
                <w:color w:val="000000" w:themeColor="text1"/>
              </w:rPr>
              <w:t>清</w:t>
            </w:r>
            <w:r w:rsidR="00F8437D" w:rsidRPr="00A85859">
              <w:rPr>
                <w:rFonts w:ascii="SimSun" w:eastAsia="SimSun" w:hAnsi="SimSun" w:cs="SimSun" w:hint="eastAsia"/>
                <w:color w:val="000000" w:themeColor="text1"/>
                <w:lang w:eastAsia="zh-CN"/>
              </w:rPr>
              <w:t>在1952年4月28日舊金山和約生效之前，台灣</w:t>
            </w:r>
            <w:r w:rsidR="00740AF7" w:rsidRPr="00A85859">
              <w:rPr>
                <w:rFonts w:ascii="SimSun" w:eastAsia="SimSun" w:hAnsi="SimSun" w:cs="SimSun" w:hint="eastAsia"/>
                <w:color w:val="000000" w:themeColor="text1"/>
                <w:lang w:eastAsia="zh-CN"/>
              </w:rPr>
              <w:t>仍</w:t>
            </w:r>
            <w:r w:rsidR="00F8437D" w:rsidRPr="00A85859">
              <w:rPr>
                <w:rFonts w:ascii="SimSun" w:eastAsia="SimSun" w:hAnsi="SimSun" w:cs="SimSun" w:hint="eastAsia"/>
                <w:color w:val="000000" w:themeColor="text1"/>
                <w:lang w:eastAsia="zh-CN"/>
              </w:rPr>
              <w:t>是日本的</w:t>
            </w:r>
            <w:r w:rsidR="00740AF7" w:rsidRPr="00A85859">
              <w:rPr>
                <w:rFonts w:ascii="SimSun" w:eastAsia="SimSun" w:hAnsi="SimSun" w:cs="SimSun" w:hint="eastAsia"/>
                <w:color w:val="000000" w:themeColor="text1"/>
                <w:lang w:eastAsia="zh-CN"/>
              </w:rPr>
              <w:t>主權</w:t>
            </w:r>
            <w:r w:rsidR="00F8437D" w:rsidRPr="00A85859">
              <w:rPr>
                <w:rFonts w:ascii="SimSun" w:eastAsia="SimSun" w:hAnsi="SimSun" w:cs="SimSun" w:hint="eastAsia"/>
                <w:color w:val="000000" w:themeColor="text1"/>
                <w:lang w:eastAsia="zh-CN"/>
              </w:rPr>
              <w:t>領土</w:t>
            </w:r>
            <w:r w:rsidR="000E5A35" w:rsidRPr="00A85859">
              <w:rPr>
                <w:rFonts w:ascii="SimSun" w:eastAsia="SimSun" w:hAnsi="SimSun" w:cs="SimSun" w:hint="eastAsia"/>
                <w:color w:val="000000" w:themeColor="text1"/>
              </w:rPr>
              <w:t>。</w:t>
            </w:r>
            <w:r w:rsidR="003F6F80" w:rsidRPr="00A85859">
              <w:rPr>
                <w:rFonts w:ascii="SimSun" w:eastAsia="SimSun" w:hAnsi="SimSun" w:cs="SimSun" w:hint="eastAsia"/>
                <w:color w:val="000000" w:themeColor="text1"/>
                <w:lang w:eastAsia="zh-CN"/>
              </w:rPr>
              <w:t>因此，</w:t>
            </w:r>
            <w:r w:rsidR="00E03D4D" w:rsidRPr="00A85859">
              <w:rPr>
                <w:rFonts w:ascii="SimSun" w:eastAsia="SimSun" w:hAnsi="SimSun" w:cs="SimSun" w:hint="eastAsia"/>
                <w:color w:val="000000" w:themeColor="text1"/>
                <w:lang w:eastAsia="zh-CN"/>
              </w:rPr>
              <w:t>當中華民國在1949年12月</w:t>
            </w:r>
            <w:r w:rsidR="00477D8B" w:rsidRPr="00A85859">
              <w:rPr>
                <w:rFonts w:ascii="SimSun" w:eastAsia="SimSun" w:hAnsi="SimSun" w:cs="SimSun" w:hint="eastAsia"/>
                <w:color w:val="000000" w:themeColor="text1"/>
                <w:lang w:eastAsia="zh-CN"/>
              </w:rPr>
              <w:t>初</w:t>
            </w:r>
            <w:r w:rsidR="00FA6DE4" w:rsidRPr="00A85859">
              <w:rPr>
                <w:rFonts w:ascii="SimSun" w:eastAsia="SimSun" w:hAnsi="SimSun" w:cs="SimSun" w:hint="eastAsia"/>
                <w:color w:val="000000" w:themeColor="text1"/>
                <w:lang w:eastAsia="zh-CN"/>
              </w:rPr>
              <w:t>將其中央政府遷移</w:t>
            </w:r>
            <w:r w:rsidR="00472345" w:rsidRPr="00A85859">
              <w:rPr>
                <w:rFonts w:ascii="SimSun" w:eastAsia="SimSun" w:hAnsi="SimSun" w:cs="SimSun" w:hint="eastAsia"/>
                <w:color w:val="000000" w:themeColor="text1"/>
                <w:lang w:eastAsia="zh-CN"/>
              </w:rPr>
              <w:t>到佔領中的</w:t>
            </w:r>
            <w:r w:rsidR="00E03D4D" w:rsidRPr="00A85859">
              <w:rPr>
                <w:rFonts w:ascii="SimSun" w:eastAsia="SimSun" w:hAnsi="SimSun" w:cs="SimSun" w:hint="eastAsia"/>
                <w:color w:val="000000" w:themeColor="text1"/>
                <w:lang w:eastAsia="zh-CN"/>
              </w:rPr>
              <w:t>台灣時，</w:t>
            </w:r>
            <w:r w:rsidR="00477D8B" w:rsidRPr="00A85859">
              <w:rPr>
                <w:rFonts w:ascii="SimSun" w:eastAsia="SimSun" w:hAnsi="SimSun" w:cs="SimSun" w:hint="eastAsia"/>
                <w:color w:val="000000" w:themeColor="text1"/>
                <w:lang w:eastAsia="zh-CN"/>
              </w:rPr>
              <w:t>其實際上已經成為一個流亡政府。</w:t>
            </w:r>
            <w:r w:rsidRPr="00A85859">
              <w:rPr>
                <w:color w:val="000000" w:themeColor="text1"/>
              </w:rPr>
              <w:br/>
            </w:r>
          </w:p>
          <w:p w:rsidR="00CA0B4C" w:rsidRPr="00A85859" w:rsidRDefault="00CA0B4C">
            <w:pPr>
              <w:rPr>
                <w:color w:val="000000" w:themeColor="text1"/>
                <w:lang w:eastAsia="zh-CN"/>
              </w:rPr>
            </w:pPr>
            <w:r w:rsidRPr="00A85859">
              <w:rPr>
                <w:color w:val="000000" w:themeColor="text1"/>
              </w:rPr>
              <w:t xml:space="preserve">In the early 1950s, the U.K., in particular, having already broken diplomatic relations with the ROC in Jan. 1950, could not agree that the ROC was still </w:t>
            </w:r>
            <w:r w:rsidRPr="00A85859">
              <w:rPr>
                <w:color w:val="000000" w:themeColor="text1"/>
              </w:rPr>
              <w:lastRenderedPageBreak/>
              <w:t xml:space="preserve">fulfilling the role of “the sole legitimate government of China.” As a leading member of the Allies, the U.K. strongly objected to the ROC being invited to participate in the San Francisco Peace Conference in Sept. 1951. Although the ROC </w:t>
            </w:r>
            <w:bookmarkStart w:id="0" w:name="OLE_LINK1"/>
            <w:bookmarkStart w:id="1" w:name="OLE_LINK2"/>
            <w:r w:rsidRPr="00A85859">
              <w:rPr>
                <w:color w:val="000000" w:themeColor="text1"/>
              </w:rPr>
              <w:t>officia</w:t>
            </w:r>
            <w:bookmarkEnd w:id="0"/>
            <w:bookmarkEnd w:id="1"/>
            <w:r w:rsidRPr="00A85859">
              <w:rPr>
                <w:color w:val="000000" w:themeColor="text1"/>
              </w:rPr>
              <w:t>ls spent much money lobbying with the officials of the major world nations to obtain an invitation to the Conference, in the end they were unsuccessful.</w:t>
            </w:r>
          </w:p>
          <w:p w:rsidR="00E9266D" w:rsidRPr="00C55504" w:rsidRDefault="00F709D4" w:rsidP="001F4FCB">
            <w:pPr>
              <w:snapToGrid w:val="0"/>
              <w:rPr>
                <w:rFonts w:ascii="SimSun" w:eastAsia="SimSun" w:hAnsi="SimSun"/>
                <w:color w:val="000000" w:themeColor="text1"/>
              </w:rPr>
            </w:pPr>
            <w:r w:rsidRPr="00C55504">
              <w:rPr>
                <w:rFonts w:ascii="SimSun" w:eastAsia="SimSun" w:hAnsi="SimSun" w:hint="eastAsia"/>
                <w:color w:val="000000" w:themeColor="text1"/>
              </w:rPr>
              <w:t>在</w:t>
            </w:r>
            <w:r w:rsidRPr="00C55504">
              <w:rPr>
                <w:rFonts w:ascii="SimSun" w:eastAsia="SimSun" w:hAnsi="SimSun" w:cs="PingFang SC" w:hint="eastAsia"/>
                <w:color w:val="000000" w:themeColor="text1"/>
              </w:rPr>
              <w:t>1950年代初期，</w:t>
            </w:r>
            <w:r w:rsidR="003F4514" w:rsidRPr="00C55504">
              <w:rPr>
                <w:rFonts w:ascii="SimSun" w:eastAsia="SimSun" w:hAnsi="SimSun" w:hint="eastAsia"/>
                <w:color w:val="000000" w:themeColor="text1"/>
              </w:rPr>
              <w:t>特別</w:t>
            </w:r>
            <w:r w:rsidR="00041C10" w:rsidRPr="00C55504">
              <w:rPr>
                <w:rFonts w:ascii="SimSun" w:eastAsia="SimSun" w:hAnsi="SimSun" w:hint="eastAsia"/>
                <w:color w:val="000000" w:themeColor="text1"/>
                <w:lang w:eastAsia="zh-CN"/>
              </w:rPr>
              <w:t>是英國，</w:t>
            </w:r>
            <w:r w:rsidR="00E7122D" w:rsidRPr="00C55504">
              <w:rPr>
                <w:rFonts w:ascii="SimSun" w:eastAsia="SimSun" w:hAnsi="SimSun" w:hint="eastAsia"/>
                <w:color w:val="000000" w:themeColor="text1"/>
                <w:lang w:eastAsia="zh-CN"/>
              </w:rPr>
              <w:t>已經</w:t>
            </w:r>
            <w:r w:rsidR="00984287" w:rsidRPr="00C55504">
              <w:rPr>
                <w:rFonts w:ascii="SimSun" w:eastAsia="SimSun" w:hAnsi="SimSun" w:hint="eastAsia"/>
                <w:color w:val="000000" w:themeColor="text1"/>
                <w:lang w:eastAsia="zh-CN"/>
              </w:rPr>
              <w:t>在1950年</w:t>
            </w:r>
            <w:r w:rsidR="00984287" w:rsidRPr="00C55504">
              <w:rPr>
                <w:rFonts w:ascii="SimSun" w:eastAsia="SimSun" w:hAnsi="SimSun" w:hint="eastAsia"/>
                <w:color w:val="000000" w:themeColor="text1"/>
              </w:rPr>
              <w:t>元</w:t>
            </w:r>
            <w:r w:rsidR="00984287" w:rsidRPr="00C55504">
              <w:rPr>
                <w:rFonts w:ascii="SimSun" w:eastAsia="SimSun" w:hAnsi="SimSun" w:hint="eastAsia"/>
                <w:color w:val="000000" w:themeColor="text1"/>
                <w:lang w:eastAsia="zh-CN"/>
              </w:rPr>
              <w:t>月</w:t>
            </w:r>
            <w:r w:rsidR="00E7122D" w:rsidRPr="00C55504">
              <w:rPr>
                <w:rFonts w:ascii="SimSun" w:eastAsia="SimSun" w:hAnsi="SimSun" w:hint="eastAsia"/>
                <w:color w:val="000000" w:themeColor="text1"/>
                <w:lang w:eastAsia="zh-CN"/>
              </w:rPr>
              <w:t>與中華民國</w:t>
            </w:r>
            <w:r w:rsidR="00764B15" w:rsidRPr="00C55504">
              <w:rPr>
                <w:rFonts w:ascii="SimSun" w:eastAsia="SimSun" w:hAnsi="SimSun" w:hint="eastAsia"/>
                <w:color w:val="000000" w:themeColor="text1"/>
                <w:lang w:eastAsia="zh-CN"/>
              </w:rPr>
              <w:t>中</w:t>
            </w:r>
            <w:r w:rsidR="00E7122D" w:rsidRPr="00C55504">
              <w:rPr>
                <w:rFonts w:ascii="SimSun" w:eastAsia="SimSun" w:hAnsi="SimSun" w:hint="eastAsia"/>
                <w:color w:val="000000" w:themeColor="text1"/>
                <w:lang w:eastAsia="zh-CN"/>
              </w:rPr>
              <w:t>斷</w:t>
            </w:r>
            <w:r w:rsidR="00764B15" w:rsidRPr="00C55504">
              <w:rPr>
                <w:rFonts w:ascii="SimSun" w:eastAsia="SimSun" w:hAnsi="SimSun" w:hint="eastAsia"/>
                <w:color w:val="000000" w:themeColor="text1"/>
                <w:lang w:eastAsia="zh-CN"/>
              </w:rPr>
              <w:t>外</w:t>
            </w:r>
            <w:r w:rsidR="00E7122D" w:rsidRPr="00C55504">
              <w:rPr>
                <w:rFonts w:ascii="SimSun" w:eastAsia="SimSun" w:hAnsi="SimSun" w:hint="eastAsia"/>
                <w:color w:val="000000" w:themeColor="text1"/>
                <w:lang w:eastAsia="zh-CN"/>
              </w:rPr>
              <w:t>交</w:t>
            </w:r>
            <w:r w:rsidR="00764B15" w:rsidRPr="00C55504">
              <w:rPr>
                <w:rFonts w:ascii="SimSun" w:eastAsia="SimSun" w:hAnsi="SimSun" w:hint="eastAsia"/>
                <w:color w:val="000000" w:themeColor="text1"/>
                <w:lang w:eastAsia="zh-CN"/>
              </w:rPr>
              <w:t>關係</w:t>
            </w:r>
            <w:r w:rsidR="00E7122D" w:rsidRPr="00C55504">
              <w:rPr>
                <w:rFonts w:ascii="SimSun" w:eastAsia="SimSun" w:hAnsi="SimSun" w:hint="eastAsia"/>
                <w:color w:val="000000" w:themeColor="text1"/>
                <w:lang w:eastAsia="zh-CN"/>
              </w:rPr>
              <w:t>，</w:t>
            </w:r>
            <w:r w:rsidR="00D44E8A" w:rsidRPr="00C55504">
              <w:rPr>
                <w:rFonts w:ascii="SimSun" w:eastAsia="SimSun" w:hAnsi="SimSun" w:hint="eastAsia"/>
                <w:color w:val="000000" w:themeColor="text1"/>
                <w:lang w:eastAsia="zh-CN"/>
              </w:rPr>
              <w:t>不</w:t>
            </w:r>
            <w:r w:rsidR="00D44E8A" w:rsidRPr="00C55504">
              <w:rPr>
                <w:rFonts w:ascii="SimSun" w:eastAsia="SimSun" w:hAnsi="SimSun" w:hint="eastAsia"/>
                <w:color w:val="000000" w:themeColor="text1"/>
              </w:rPr>
              <w:t>願同意</w:t>
            </w:r>
            <w:r w:rsidR="002B77F6" w:rsidRPr="00C55504">
              <w:rPr>
                <w:rFonts w:ascii="SimSun" w:eastAsia="SimSun" w:hAnsi="SimSun" w:hint="eastAsia"/>
                <w:color w:val="000000" w:themeColor="text1"/>
                <w:lang w:eastAsia="zh-CN"/>
              </w:rPr>
              <w:t>中華民國</w:t>
            </w:r>
            <w:r w:rsidR="002B77F6" w:rsidRPr="00C55504">
              <w:rPr>
                <w:rFonts w:ascii="SimSun" w:eastAsia="SimSun" w:hAnsi="SimSun" w:hint="eastAsia"/>
                <w:color w:val="000000" w:themeColor="text1"/>
              </w:rPr>
              <w:t>仍履行著</w:t>
            </w:r>
            <w:r w:rsidR="007B7FA3" w:rsidRPr="00C55504">
              <w:rPr>
                <w:rFonts w:ascii="SimSun" w:eastAsia="SimSun" w:hAnsi="SimSun" w:hint="eastAsia"/>
                <w:color w:val="000000" w:themeColor="text1"/>
                <w:lang w:eastAsia="zh-CN"/>
              </w:rPr>
              <w:t>“中國唯一的合法政府”</w:t>
            </w:r>
            <w:r w:rsidR="005A4FFF" w:rsidRPr="00C55504">
              <w:rPr>
                <w:rFonts w:ascii="SimSun" w:eastAsia="SimSun" w:hAnsi="SimSun" w:hint="eastAsia"/>
                <w:color w:val="000000" w:themeColor="text1"/>
              </w:rPr>
              <w:t>之角色</w:t>
            </w:r>
            <w:r w:rsidR="00E74EDE" w:rsidRPr="00C55504">
              <w:rPr>
                <w:rFonts w:ascii="SimSun" w:eastAsia="SimSun" w:hAnsi="SimSun" w:hint="eastAsia"/>
                <w:color w:val="000000" w:themeColor="text1"/>
              </w:rPr>
              <w:t>與</w:t>
            </w:r>
            <w:r w:rsidR="00DE0661" w:rsidRPr="00C55504">
              <w:rPr>
                <w:rFonts w:ascii="SimSun" w:eastAsia="SimSun" w:hAnsi="SimSun" w:hint="eastAsia"/>
                <w:color w:val="000000" w:themeColor="text1"/>
              </w:rPr>
              <w:t>。</w:t>
            </w:r>
            <w:r w:rsidR="004B7591" w:rsidRPr="00C55504">
              <w:rPr>
                <w:rFonts w:ascii="SimSun" w:eastAsia="SimSun" w:hAnsi="SimSun" w:hint="eastAsia"/>
                <w:color w:val="000000" w:themeColor="text1"/>
                <w:lang w:eastAsia="zh-CN"/>
              </w:rPr>
              <w:t>作為同盟國的</w:t>
            </w:r>
            <w:r w:rsidR="00DE0661" w:rsidRPr="00C55504">
              <w:rPr>
                <w:rFonts w:ascii="SimSun" w:eastAsia="SimSun" w:hAnsi="SimSun" w:hint="eastAsia"/>
                <w:color w:val="000000" w:themeColor="text1"/>
              </w:rPr>
              <w:t>一個</w:t>
            </w:r>
            <w:r w:rsidR="004B7591" w:rsidRPr="00C55504">
              <w:rPr>
                <w:rFonts w:ascii="SimSun" w:eastAsia="SimSun" w:hAnsi="SimSun" w:hint="eastAsia"/>
                <w:color w:val="000000" w:themeColor="text1"/>
                <w:lang w:eastAsia="zh-CN"/>
              </w:rPr>
              <w:t>領導</w:t>
            </w:r>
            <w:r w:rsidR="00A8390F" w:rsidRPr="00C55504">
              <w:rPr>
                <w:rFonts w:ascii="SimSun" w:eastAsia="SimSun" w:hAnsi="SimSun" w:hint="eastAsia"/>
                <w:color w:val="000000" w:themeColor="text1"/>
                <w:lang w:eastAsia="zh-CN"/>
              </w:rPr>
              <w:t>成員國，</w:t>
            </w:r>
            <w:r w:rsidR="00FB4B3C" w:rsidRPr="00C55504">
              <w:rPr>
                <w:rFonts w:ascii="SimSun" w:eastAsia="SimSun" w:hAnsi="SimSun" w:hint="eastAsia"/>
                <w:color w:val="000000" w:themeColor="text1"/>
                <w:lang w:eastAsia="zh-CN"/>
              </w:rPr>
              <w:t>英國強烈反對邀請</w:t>
            </w:r>
            <w:r w:rsidR="00700880" w:rsidRPr="00C55504">
              <w:rPr>
                <w:rFonts w:ascii="SimSun" w:eastAsia="SimSun" w:hAnsi="SimSun" w:hint="eastAsia"/>
                <w:color w:val="000000" w:themeColor="text1"/>
                <w:lang w:eastAsia="zh-CN"/>
              </w:rPr>
              <w:t>中華民國參加1951年9月的舊金山和平會議</w:t>
            </w:r>
            <w:r w:rsidR="00DE0661" w:rsidRPr="00C55504">
              <w:rPr>
                <w:rFonts w:ascii="SimSun" w:eastAsia="SimSun" w:hAnsi="SimSun" w:hint="eastAsia"/>
                <w:color w:val="000000" w:themeColor="text1"/>
              </w:rPr>
              <w:t>。</w:t>
            </w:r>
            <w:r w:rsidR="002E5B0A" w:rsidRPr="00C55504">
              <w:rPr>
                <w:rFonts w:ascii="SimSun" w:eastAsia="SimSun" w:hAnsi="SimSun" w:hint="eastAsia"/>
                <w:color w:val="000000" w:themeColor="text1"/>
                <w:lang w:eastAsia="zh-CN"/>
              </w:rPr>
              <w:t>儘管</w:t>
            </w:r>
            <w:r w:rsidR="001B7578" w:rsidRPr="00C55504">
              <w:rPr>
                <w:rFonts w:ascii="SimSun" w:eastAsia="SimSun" w:hAnsi="SimSun" w:hint="eastAsia"/>
                <w:color w:val="000000" w:themeColor="text1"/>
                <w:lang w:eastAsia="zh-CN"/>
              </w:rPr>
              <w:t>中華民國官員</w:t>
            </w:r>
            <w:r w:rsidR="000016DC" w:rsidRPr="00C55504">
              <w:rPr>
                <w:rFonts w:ascii="SimSun" w:eastAsia="SimSun" w:hAnsi="SimSun" w:hint="eastAsia"/>
                <w:color w:val="000000" w:themeColor="text1"/>
                <w:lang w:eastAsia="zh-CN"/>
              </w:rPr>
              <w:t>耗費大量金錢遊說</w:t>
            </w:r>
            <w:r w:rsidR="00781269" w:rsidRPr="00C55504">
              <w:rPr>
                <w:rFonts w:ascii="SimSun" w:eastAsia="SimSun" w:hAnsi="SimSun" w:hint="eastAsia"/>
                <w:color w:val="000000" w:themeColor="text1"/>
                <w:lang w:eastAsia="zh-CN"/>
              </w:rPr>
              <w:t>世界主要國家</w:t>
            </w:r>
            <w:r w:rsidR="00CB4D6B" w:rsidRPr="00C55504">
              <w:rPr>
                <w:rFonts w:ascii="SimSun" w:eastAsia="SimSun" w:hAnsi="SimSun" w:hint="eastAsia"/>
                <w:color w:val="000000" w:themeColor="text1"/>
              </w:rPr>
              <w:t>之官員以求</w:t>
            </w:r>
            <w:r w:rsidR="00781269" w:rsidRPr="00C55504">
              <w:rPr>
                <w:rFonts w:ascii="SimSun" w:eastAsia="SimSun" w:hAnsi="SimSun" w:hint="eastAsia"/>
                <w:color w:val="000000" w:themeColor="text1"/>
                <w:lang w:eastAsia="zh-CN"/>
              </w:rPr>
              <w:t>獲得</w:t>
            </w:r>
            <w:r w:rsidR="00BD5D61" w:rsidRPr="00C55504">
              <w:rPr>
                <w:rFonts w:ascii="SimSun" w:eastAsia="SimSun" w:hAnsi="SimSun" w:hint="eastAsia"/>
                <w:color w:val="000000" w:themeColor="text1"/>
                <w:lang w:eastAsia="zh-CN"/>
              </w:rPr>
              <w:t>參加會議的邀請，但最終還是失敗了。</w:t>
            </w:r>
          </w:p>
          <w:p w:rsidR="001F4FCB" w:rsidRPr="000016DC" w:rsidRDefault="001F4FCB" w:rsidP="001F4FCB">
            <w:pPr>
              <w:snapToGrid w:val="0"/>
            </w:pPr>
          </w:p>
        </w:tc>
      </w:tr>
    </w:tbl>
    <w:p w:rsidR="00CA0B4C" w:rsidRPr="00A43B4C" w:rsidRDefault="00CA0B4C" w:rsidP="00CA0B4C">
      <w:pPr>
        <w:pStyle w:val="Heading3"/>
        <w:shd w:val="clear" w:color="auto" w:fill="FFFFFF"/>
        <w:spacing w:before="240" w:beforeAutospacing="0" w:after="240" w:afterAutospacing="0" w:line="448" w:lineRule="atLeast"/>
        <w:jc w:val="center"/>
        <w:rPr>
          <w:rFonts w:ascii="Times New Roman" w:hAnsi="Times New Roman" w:cs="Times New Roman"/>
          <w:b w:val="0"/>
          <w:color w:val="000000"/>
          <w:sz w:val="36"/>
          <w:szCs w:val="36"/>
        </w:rPr>
      </w:pPr>
      <w:r w:rsidRPr="00A43B4C">
        <w:rPr>
          <w:rFonts w:ascii="Times New Roman" w:hAnsi="Times New Roman" w:cs="Times New Roman"/>
          <w:b w:val="0"/>
          <w:color w:val="000000"/>
          <w:sz w:val="36"/>
          <w:szCs w:val="36"/>
        </w:rPr>
        <w:lastRenderedPageBreak/>
        <w:t xml:space="preserve">You may download a copy of this essay in </w:t>
      </w:r>
      <w:proofErr w:type="spellStart"/>
      <w:r w:rsidRPr="00A43B4C">
        <w:rPr>
          <w:rFonts w:ascii="Times New Roman" w:hAnsi="Times New Roman" w:cs="Times New Roman"/>
          <w:b w:val="0"/>
          <w:color w:val="000000"/>
          <w:sz w:val="36"/>
          <w:szCs w:val="36"/>
        </w:rPr>
        <w:t>Powerpoint</w:t>
      </w:r>
      <w:proofErr w:type="spellEnd"/>
      <w:r w:rsidRPr="00A43B4C">
        <w:rPr>
          <w:rFonts w:ascii="Times New Roman" w:hAnsi="Times New Roman" w:cs="Times New Roman"/>
          <w:b w:val="0"/>
          <w:color w:val="000000"/>
          <w:sz w:val="36"/>
          <w:szCs w:val="36"/>
        </w:rPr>
        <w:t xml:space="preserve"> for your own reference.</w:t>
      </w:r>
    </w:p>
    <w:p w:rsidR="00717620" w:rsidRPr="00077B6C" w:rsidRDefault="00A43B4C" w:rsidP="00DE0661">
      <w:pPr>
        <w:pStyle w:val="NormalWeb"/>
        <w:shd w:val="clear" w:color="auto" w:fill="FFFFFF"/>
        <w:spacing w:before="0" w:beforeAutospacing="0" w:after="240" w:afterAutospacing="0" w:line="448" w:lineRule="atLeast"/>
        <w:jc w:val="center"/>
        <w:rPr>
          <w:rFonts w:ascii="Times New Roman" w:hAnsi="Times New Roman" w:cs="Times New Roman"/>
        </w:rPr>
      </w:pPr>
      <w:r>
        <w:rPr>
          <w:rFonts w:ascii="Times New Roman" w:hAnsi="Times New Roman" w:cs="Times New Roman" w:hint="eastAsia"/>
          <w:color w:val="000000"/>
          <w:sz w:val="32"/>
          <w:szCs w:val="32"/>
        </w:rPr>
        <w:t>(English</w:t>
      </w:r>
      <w:r w:rsidR="00717620">
        <w:rPr>
          <w:rFonts w:ascii="Times New Roman" w:hAnsi="Times New Roman" w:cs="Times New Roman" w:hint="eastAsia"/>
          <w:color w:val="000000"/>
          <w:sz w:val="32"/>
          <w:szCs w:val="32"/>
        </w:rPr>
        <w:t xml:space="preserve"> </w:t>
      </w:r>
      <w:r w:rsidR="00717620">
        <w:rPr>
          <w:rFonts w:ascii="Times New Roman" w:hAnsi="Times New Roman" w:cs="Times New Roman" w:hint="eastAsia"/>
          <w:color w:val="000000"/>
          <w:sz w:val="32"/>
          <w:szCs w:val="32"/>
        </w:rPr>
        <w:t>英文</w:t>
      </w:r>
      <w:r>
        <w:rPr>
          <w:rFonts w:ascii="Times New Roman" w:hAnsi="Times New Roman" w:cs="Times New Roman" w:hint="eastAsia"/>
          <w:color w:val="000000"/>
          <w:sz w:val="32"/>
          <w:szCs w:val="32"/>
        </w:rPr>
        <w:t xml:space="preserve">) </w:t>
      </w:r>
      <w:r w:rsidR="00CA0B4C" w:rsidRPr="00C55504">
        <w:rPr>
          <w:rFonts w:ascii="Times New Roman" w:hAnsi="Times New Roman" w:cs="Times New Roman"/>
          <w:color w:val="000000"/>
          <w:sz w:val="32"/>
          <w:szCs w:val="32"/>
        </w:rPr>
        <w:t>See --</w:t>
      </w:r>
      <w:r w:rsidR="00CA0B4C" w:rsidRPr="00C55504">
        <w:rPr>
          <w:rStyle w:val="apple-converted-space"/>
          <w:rFonts w:ascii="Times New Roman" w:hAnsi="Times New Roman" w:cs="Times New Roman"/>
          <w:color w:val="000000"/>
          <w:sz w:val="32"/>
          <w:szCs w:val="32"/>
        </w:rPr>
        <w:t> </w:t>
      </w:r>
      <w:hyperlink r:id="rId10" w:history="1">
        <w:r w:rsidR="00717620" w:rsidRPr="00077B6C">
          <w:rPr>
            <w:rStyle w:val="Hyperlink"/>
            <w:rFonts w:ascii="Times New Roman" w:hAnsi="Times New Roman" w:cs="Times New Roman"/>
            <w:sz w:val="28"/>
            <w:szCs w:val="28"/>
          </w:rPr>
          <w:t>http://www.twclarify.com/taiwan/pages/sfpt/SFPT-1952.pptx</w:t>
        </w:r>
      </w:hyperlink>
    </w:p>
    <w:p w:rsidR="00DE0661" w:rsidRPr="00C55504" w:rsidRDefault="00DE0661" w:rsidP="00DE0661">
      <w:pPr>
        <w:pStyle w:val="NormalWeb"/>
        <w:shd w:val="clear" w:color="auto" w:fill="FFFFFF"/>
        <w:spacing w:before="0" w:beforeAutospacing="0" w:after="240" w:afterAutospacing="0" w:line="448" w:lineRule="atLeast"/>
        <w:jc w:val="center"/>
        <w:rPr>
          <w:rFonts w:ascii="SimSun" w:eastAsia="SimSun" w:hAnsi="SimSun" w:cs="Arial"/>
          <w:color w:val="000000"/>
          <w:sz w:val="32"/>
          <w:szCs w:val="32"/>
          <w:lang w:eastAsia="zh-CN"/>
        </w:rPr>
      </w:pPr>
      <w:r w:rsidRPr="00C55504">
        <w:rPr>
          <w:rFonts w:ascii="SimSun" w:eastAsia="SimSun" w:hAnsi="SimSun" w:cs="Arial" w:hint="eastAsia"/>
          <w:color w:val="000000"/>
          <w:sz w:val="37"/>
          <w:szCs w:val="37"/>
        </w:rPr>
        <w:t>請 下 載 本 文 的</w:t>
      </w:r>
      <w:proofErr w:type="spellStart"/>
      <w:r w:rsidRPr="00A43B4C">
        <w:rPr>
          <w:rFonts w:ascii="Times New Roman" w:hAnsi="Times New Roman" w:cs="Times New Roman"/>
          <w:color w:val="000000"/>
          <w:sz w:val="36"/>
          <w:szCs w:val="36"/>
        </w:rPr>
        <w:t>Powerpoint</w:t>
      </w:r>
      <w:proofErr w:type="spellEnd"/>
      <w:r w:rsidRPr="00C55504">
        <w:rPr>
          <w:rFonts w:ascii="SimSun" w:eastAsia="SimSun" w:hAnsi="SimSun" w:cs="Arial" w:hint="eastAsia"/>
          <w:color w:val="000000"/>
          <w:sz w:val="37"/>
          <w:szCs w:val="37"/>
        </w:rPr>
        <w:t xml:space="preserve"> (簡 報 軟 體) 版 本 </w:t>
      </w:r>
      <w:r w:rsidRPr="00C55504">
        <w:rPr>
          <w:rFonts w:ascii="SimSun" w:eastAsia="SimSun" w:hAnsi="SimSun" w:cs="Arial" w:hint="eastAsia"/>
          <w:color w:val="000000"/>
          <w:sz w:val="37"/>
          <w:szCs w:val="37"/>
          <w:lang w:eastAsia="zh-CN"/>
        </w:rPr>
        <w:t>以</w:t>
      </w:r>
      <w:r w:rsidRPr="00C55504">
        <w:rPr>
          <w:rFonts w:ascii="SimSun" w:eastAsia="SimSun" w:hAnsi="SimSun" w:cs="Arial" w:hint="eastAsia"/>
          <w:color w:val="000000"/>
          <w:sz w:val="37"/>
          <w:szCs w:val="37"/>
        </w:rPr>
        <w:t xml:space="preserve"> </w:t>
      </w:r>
      <w:r w:rsidRPr="00C55504">
        <w:rPr>
          <w:rFonts w:ascii="SimSun" w:eastAsia="SimSun" w:hAnsi="SimSun" w:cs="Arial" w:hint="eastAsia"/>
          <w:color w:val="000000"/>
          <w:sz w:val="37"/>
          <w:szCs w:val="37"/>
          <w:lang w:eastAsia="zh-CN"/>
        </w:rPr>
        <w:t>供</w:t>
      </w:r>
      <w:r w:rsidRPr="00C55504">
        <w:rPr>
          <w:rFonts w:ascii="SimSun" w:eastAsia="SimSun" w:hAnsi="SimSun" w:cs="Arial" w:hint="eastAsia"/>
          <w:color w:val="000000"/>
          <w:sz w:val="37"/>
          <w:szCs w:val="37"/>
        </w:rPr>
        <w:t xml:space="preserve"> </w:t>
      </w:r>
      <w:r w:rsidRPr="00C55504">
        <w:rPr>
          <w:rFonts w:ascii="SimSun" w:eastAsia="SimSun" w:hAnsi="SimSun" w:cs="Arial" w:hint="eastAsia"/>
          <w:color w:val="000000"/>
          <w:sz w:val="37"/>
          <w:szCs w:val="37"/>
          <w:lang w:eastAsia="zh-CN"/>
        </w:rPr>
        <w:t>參</w:t>
      </w:r>
      <w:r w:rsidRPr="00C55504">
        <w:rPr>
          <w:rFonts w:ascii="SimSun" w:eastAsia="SimSun" w:hAnsi="SimSun" w:cs="Arial" w:hint="eastAsia"/>
          <w:color w:val="000000"/>
          <w:sz w:val="37"/>
          <w:szCs w:val="37"/>
        </w:rPr>
        <w:t xml:space="preserve"> </w:t>
      </w:r>
      <w:r w:rsidRPr="00C55504">
        <w:rPr>
          <w:rFonts w:ascii="SimSun" w:eastAsia="SimSun" w:hAnsi="SimSun" w:cs="Arial" w:hint="eastAsia"/>
          <w:color w:val="000000"/>
          <w:sz w:val="37"/>
          <w:szCs w:val="37"/>
          <w:lang w:eastAsia="zh-CN"/>
        </w:rPr>
        <w:t>考</w:t>
      </w:r>
    </w:p>
    <w:p w:rsidR="00DE0661" w:rsidRDefault="00A43B4C" w:rsidP="00DE0661">
      <w:pPr>
        <w:shd w:val="clear" w:color="auto" w:fill="FFFFFF"/>
        <w:spacing w:line="448" w:lineRule="atLeast"/>
        <w:jc w:val="center"/>
      </w:pPr>
      <w:r w:rsidRPr="00A43B4C">
        <w:rPr>
          <w:rFonts w:hint="eastAsia"/>
          <w:color w:val="000000"/>
          <w:kern w:val="0"/>
          <w:sz w:val="32"/>
          <w:szCs w:val="32"/>
        </w:rPr>
        <w:t>(Chinese</w:t>
      </w:r>
      <w:r w:rsidR="00717620">
        <w:rPr>
          <w:rFonts w:hint="eastAsia"/>
          <w:color w:val="000000"/>
          <w:kern w:val="0"/>
          <w:sz w:val="32"/>
          <w:szCs w:val="32"/>
        </w:rPr>
        <w:t xml:space="preserve"> </w:t>
      </w:r>
      <w:r w:rsidR="00717620">
        <w:rPr>
          <w:rFonts w:hint="eastAsia"/>
          <w:color w:val="000000"/>
          <w:kern w:val="0"/>
          <w:sz w:val="32"/>
          <w:szCs w:val="32"/>
        </w:rPr>
        <w:t>中文</w:t>
      </w:r>
      <w:r w:rsidRPr="00A43B4C">
        <w:rPr>
          <w:rFonts w:hint="eastAsia"/>
          <w:color w:val="000000"/>
          <w:kern w:val="0"/>
          <w:sz w:val="32"/>
          <w:szCs w:val="32"/>
        </w:rPr>
        <w:t>)</w:t>
      </w:r>
      <w:r>
        <w:rPr>
          <w:rFonts w:ascii="SimSun" w:hAnsi="SimSun" w:cs="Arial" w:hint="eastAsia"/>
          <w:color w:val="000000"/>
          <w:sz w:val="32"/>
          <w:szCs w:val="32"/>
        </w:rPr>
        <w:t xml:space="preserve"> </w:t>
      </w:r>
      <w:r w:rsidR="00DE0661" w:rsidRPr="00C55504">
        <w:rPr>
          <w:rFonts w:ascii="SimSun" w:eastAsia="SimSun" w:hAnsi="SimSun" w:cs="Arial" w:hint="eastAsia"/>
          <w:color w:val="000000"/>
          <w:sz w:val="32"/>
          <w:szCs w:val="32"/>
          <w:lang w:eastAsia="zh-CN"/>
        </w:rPr>
        <w:t>請查看</w:t>
      </w:r>
      <w:r w:rsidR="00DE0661" w:rsidRPr="00C55504">
        <w:rPr>
          <w:rFonts w:ascii="SimSun" w:eastAsia="SimSun" w:hAnsi="SimSun" w:cs="Arial"/>
          <w:color w:val="000000"/>
          <w:sz w:val="32"/>
          <w:szCs w:val="32"/>
        </w:rPr>
        <w:t>--</w:t>
      </w:r>
      <w:r w:rsidR="00DE0661">
        <w:rPr>
          <w:rFonts w:ascii="Arial" w:hAnsi="Arial" w:cs="Arial" w:hint="eastAsia"/>
          <w:color w:val="000000"/>
          <w:sz w:val="32"/>
          <w:szCs w:val="32"/>
          <w:lang w:eastAsia="zh-CN"/>
        </w:rPr>
        <w:t xml:space="preserve"> </w:t>
      </w:r>
      <w:hyperlink r:id="rId11" w:history="1">
        <w:r w:rsidR="00717620" w:rsidRPr="00717620">
          <w:rPr>
            <w:rStyle w:val="Hyperlink"/>
            <w:sz w:val="28"/>
            <w:szCs w:val="28"/>
          </w:rPr>
          <w:t>http://www.twclarify.com/taiwan99/pages/sfpt/</w:t>
        </w:r>
        <w:r w:rsidR="00077B6C" w:rsidRPr="00077B6C">
          <w:rPr>
            <w:rStyle w:val="Hyperlink"/>
            <w:sz w:val="28"/>
            <w:szCs w:val="28"/>
          </w:rPr>
          <w:t>SFPT-ch1952.pptx</w:t>
        </w:r>
      </w:hyperlink>
    </w:p>
    <w:p w:rsidR="00CA0B4C" w:rsidRPr="00DE0661" w:rsidRDefault="00CA0B4C" w:rsidP="00CA0B4C">
      <w:pPr>
        <w:shd w:val="clear" w:color="auto" w:fill="FFFFFF"/>
        <w:spacing w:line="448" w:lineRule="atLeast"/>
        <w:jc w:val="center"/>
        <w:rPr>
          <w:rFonts w:ascii="Arial" w:hAnsi="Arial" w:cs="Arial"/>
          <w:color w:val="000000"/>
          <w:sz w:val="32"/>
          <w:szCs w:val="32"/>
        </w:rPr>
      </w:pPr>
      <w:bookmarkStart w:id="2" w:name="_GoBack"/>
      <w:bookmarkEnd w:id="2"/>
    </w:p>
    <w:p w:rsidR="00CA0B4C" w:rsidRDefault="00CA0B4C" w:rsidP="00CA0B4C">
      <w:pPr>
        <w:shd w:val="clear" w:color="auto" w:fill="FFFFFF"/>
        <w:spacing w:line="448" w:lineRule="atLeast"/>
        <w:jc w:val="center"/>
        <w:rPr>
          <w:rFonts w:ascii="Arial" w:hAnsi="Arial" w:cs="Arial"/>
          <w:color w:val="000000"/>
          <w:sz w:val="32"/>
          <w:szCs w:val="32"/>
        </w:rPr>
      </w:pPr>
    </w:p>
    <w:p w:rsidR="00CA0B4C" w:rsidRDefault="000A3535" w:rsidP="00CA0B4C">
      <w:pPr>
        <w:shd w:val="clear" w:color="auto" w:fill="FFFFFF"/>
        <w:spacing w:before="240" w:after="240" w:line="448" w:lineRule="atLeast"/>
        <w:rPr>
          <w:rFonts w:ascii="Arial" w:hAnsi="Arial" w:cs="Arial"/>
          <w:color w:val="000000"/>
          <w:sz w:val="32"/>
          <w:szCs w:val="32"/>
        </w:rPr>
      </w:pPr>
      <w:r>
        <w:rPr>
          <w:rFonts w:ascii="Arial" w:hAnsi="Arial" w:cs="Arial"/>
          <w:color w:val="000000"/>
          <w:sz w:val="32"/>
          <w:szCs w:val="32"/>
        </w:rPr>
        <w:pict>
          <v:rect id="_x0000_i1025" style="width:0;height:1pt" o:hralign="center" o:hrstd="t" o:hr="t" fillcolor="#a0a0a0" stroked="f"/>
        </w:pict>
      </w:r>
    </w:p>
    <w:p w:rsidR="005A4781" w:rsidRDefault="00CA0B4C" w:rsidP="00CA0B4C">
      <w:pPr>
        <w:pStyle w:val="centeralign"/>
        <w:shd w:val="clear" w:color="auto" w:fill="FFFFFF"/>
        <w:spacing w:before="240" w:beforeAutospacing="0" w:after="240" w:afterAutospacing="0" w:line="448" w:lineRule="atLeast"/>
        <w:jc w:val="center"/>
        <w:rPr>
          <w:rFonts w:ascii="Times New Roman" w:hAnsi="Times New Roman" w:cs="Times New Roman"/>
          <w:color w:val="000000"/>
          <w:sz w:val="27"/>
          <w:szCs w:val="27"/>
        </w:rPr>
      </w:pPr>
      <w:r w:rsidRPr="00C55504">
        <w:rPr>
          <w:rFonts w:ascii="Times New Roman" w:hAnsi="Times New Roman" w:cs="Times New Roman"/>
          <w:color w:val="000000"/>
          <w:sz w:val="27"/>
          <w:szCs w:val="27"/>
        </w:rPr>
        <w:t>Copyright © Taiwan Democratic Advocate All Rights Reserved</w:t>
      </w:r>
    </w:p>
    <w:p w:rsidR="00CA0B4C" w:rsidRDefault="009A375B" w:rsidP="00CA0B4C">
      <w:pPr>
        <w:pStyle w:val="centeralign"/>
        <w:shd w:val="clear" w:color="auto" w:fill="FFFFFF"/>
        <w:spacing w:before="240" w:beforeAutospacing="0" w:after="240" w:afterAutospacing="0" w:line="448" w:lineRule="atLeast"/>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extent cx="482600" cy="177800"/>
            <wp:effectExtent l="19050" t="0" r="0" b="0"/>
            <wp:docPr id="4" name="图片 4" descr="VALID HTM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ID HTML5"/>
                    <pic:cNvPicPr>
                      <a:picLocks noChangeAspect="1" noChangeArrowheads="1"/>
                    </pic:cNvPicPr>
                  </pic:nvPicPr>
                  <pic:blipFill>
                    <a:blip r:embed="rId12" cstate="print"/>
                    <a:srcRect/>
                    <a:stretch>
                      <a:fillRect/>
                    </a:stretch>
                  </pic:blipFill>
                  <pic:spPr bwMode="auto">
                    <a:xfrm>
                      <a:off x="0" y="0"/>
                      <a:ext cx="482600" cy="177800"/>
                    </a:xfrm>
                    <a:prstGeom prst="rect">
                      <a:avLst/>
                    </a:prstGeom>
                    <a:noFill/>
                    <a:ln w="9525">
                      <a:noFill/>
                      <a:miter lim="800000"/>
                      <a:headEnd/>
                      <a:tailEnd/>
                    </a:ln>
                  </pic:spPr>
                </pic:pic>
              </a:graphicData>
            </a:graphic>
          </wp:inline>
        </w:drawing>
      </w:r>
    </w:p>
    <w:p w:rsidR="00CA0B4C" w:rsidRPr="00C55504" w:rsidRDefault="00CA0B4C" w:rsidP="00CA0B4C">
      <w:pPr>
        <w:pStyle w:val="centeralign"/>
        <w:shd w:val="clear" w:color="auto" w:fill="C8C8C8"/>
        <w:spacing w:before="240" w:beforeAutospacing="0" w:after="240" w:afterAutospacing="0" w:line="448" w:lineRule="atLeast"/>
        <w:jc w:val="center"/>
        <w:rPr>
          <w:rFonts w:ascii="Times New Roman" w:hAnsi="Times New Roman" w:cs="Times New Roman"/>
          <w:b/>
          <w:bCs/>
          <w:color w:val="000000"/>
          <w:sz w:val="32"/>
          <w:szCs w:val="32"/>
        </w:rPr>
      </w:pPr>
      <w:r w:rsidRPr="00C55504">
        <w:rPr>
          <w:rFonts w:ascii="Times New Roman" w:hAnsi="Times New Roman" w:cs="Times New Roman"/>
          <w:b/>
          <w:bCs/>
          <w:color w:val="000000"/>
          <w:sz w:val="32"/>
          <w:szCs w:val="32"/>
        </w:rPr>
        <w:t>Sponsors:</w:t>
      </w:r>
    </w:p>
    <w:p w:rsidR="009C78CF" w:rsidRDefault="009A375B" w:rsidP="00C95D33">
      <w:pPr>
        <w:pStyle w:val="centeralign"/>
        <w:shd w:val="clear" w:color="auto" w:fill="C8C8C8"/>
        <w:spacing w:before="240" w:beforeAutospacing="0" w:after="240" w:afterAutospacing="0" w:line="448" w:lineRule="atLeast"/>
        <w:jc w:val="center"/>
        <w:rPr>
          <w:rFonts w:ascii="Arial" w:hAnsi="Arial" w:cs="Arial"/>
          <w:color w:val="000000"/>
          <w:sz w:val="32"/>
          <w:szCs w:val="32"/>
        </w:rPr>
      </w:pPr>
      <w:r>
        <w:rPr>
          <w:rFonts w:ascii="Arial" w:hAnsi="Arial" w:cs="Arial"/>
          <w:noProof/>
          <w:color w:val="000000"/>
          <w:sz w:val="32"/>
          <w:szCs w:val="32"/>
        </w:rPr>
        <w:drawing>
          <wp:inline distT="0" distB="0" distL="0" distR="0">
            <wp:extent cx="5080000" cy="292100"/>
            <wp:effectExtent l="0" t="0" r="0" b="0"/>
            <wp:docPr id="5" name="图片 5" descr="Spo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onsors"/>
                    <pic:cNvPicPr>
                      <a:picLocks noChangeAspect="1" noChangeArrowheads="1"/>
                    </pic:cNvPicPr>
                  </pic:nvPicPr>
                  <pic:blipFill>
                    <a:blip r:embed="rId13" cstate="print"/>
                    <a:srcRect/>
                    <a:stretch>
                      <a:fillRect/>
                    </a:stretch>
                  </pic:blipFill>
                  <pic:spPr bwMode="auto">
                    <a:xfrm>
                      <a:off x="0" y="0"/>
                      <a:ext cx="5080000" cy="292100"/>
                    </a:xfrm>
                    <a:prstGeom prst="rect">
                      <a:avLst/>
                    </a:prstGeom>
                    <a:noFill/>
                    <a:ln w="9525">
                      <a:noFill/>
                      <a:miter lim="800000"/>
                      <a:headEnd/>
                      <a:tailEnd/>
                    </a:ln>
                  </pic:spPr>
                </pic:pic>
              </a:graphicData>
            </a:graphic>
          </wp:inline>
        </w:drawing>
      </w:r>
    </w:p>
    <w:p w:rsidR="009C78CF" w:rsidRDefault="009C78CF" w:rsidP="009C78CF">
      <w:pPr>
        <w:widowControl/>
        <w:jc w:val="center"/>
        <w:rPr>
          <w:rFonts w:ascii="Arial" w:hAnsi="Arial" w:cs="Arial"/>
          <w:color w:val="000000"/>
          <w:sz w:val="32"/>
          <w:szCs w:val="32"/>
        </w:rPr>
      </w:pPr>
    </w:p>
    <w:p w:rsidR="009C78CF" w:rsidRDefault="009C78CF" w:rsidP="009C78CF">
      <w:pPr>
        <w:widowControl/>
        <w:jc w:val="center"/>
        <w:rPr>
          <w:rFonts w:ascii="Arial" w:hAnsi="Arial" w:cs="Arial"/>
          <w:color w:val="000000"/>
          <w:kern w:val="0"/>
          <w:sz w:val="32"/>
          <w:szCs w:val="32"/>
        </w:rPr>
      </w:pPr>
      <w:r w:rsidRPr="009C78CF">
        <w:rPr>
          <w:rFonts w:ascii="Arial" w:hAnsi="Arial" w:cs="Arial" w:hint="eastAsia"/>
          <w:color w:val="000000"/>
          <w:sz w:val="32"/>
          <w:szCs w:val="32"/>
        </w:rPr>
        <w:t>本檔案</w:t>
      </w:r>
      <w:r w:rsidRPr="009C78CF">
        <w:rPr>
          <w:rFonts w:ascii="Arial" w:hAnsi="Arial" w:cs="Arial" w:hint="eastAsia"/>
          <w:color w:val="000000"/>
          <w:sz w:val="32"/>
          <w:szCs w:val="32"/>
        </w:rPr>
        <w:t xml:space="preserve"> http://www.twclarify.com/taiwan99/pages/sfpt/</w:t>
      </w:r>
      <w:r w:rsidR="00077B6C" w:rsidRPr="00077B6C">
        <w:rPr>
          <w:rFonts w:ascii="Arial" w:hAnsi="Arial" w:cs="Arial"/>
          <w:color w:val="000000"/>
          <w:sz w:val="32"/>
          <w:szCs w:val="32"/>
        </w:rPr>
        <w:t>SFPT-ch-tw.docx</w:t>
      </w:r>
    </w:p>
    <w:sectPr w:rsidR="009C78CF" w:rsidSect="00767296">
      <w:headerReference w:type="default" r:id="rId14"/>
      <w:pgSz w:w="16838" w:h="11906" w:orient="landscape" w:code="9"/>
      <w:pgMar w:top="1701" w:right="567" w:bottom="567" w:left="567" w:header="113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535" w:rsidRDefault="000A3535">
      <w:r>
        <w:separator/>
      </w:r>
    </w:p>
  </w:endnote>
  <w:endnote w:type="continuationSeparator" w:id="0">
    <w:p w:rsidR="000A3535" w:rsidRDefault="000A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FKai-SB">
    <w:altName w:val="Times New Roman"/>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Semilight">
    <w:altName w:val="Arial Unicode MS"/>
    <w:panose1 w:val="020B0502040204020203"/>
    <w:charset w:val="80"/>
    <w:family w:val="swiss"/>
    <w:pitch w:val="variable"/>
    <w:sig w:usb0="B0000AAF" w:usb1="09DF7CFB" w:usb2="00000012" w:usb3="00000000" w:csb0="003E01BD" w:csb1="00000000"/>
  </w:font>
  <w:font w:name="PingFang SC">
    <w:altName w:val="Microsoft JhengHei"/>
    <w:charset w:val="88"/>
    <w:family w:val="auto"/>
    <w:pitch w:val="variable"/>
    <w:sig w:usb0="00000000" w:usb1="7ACFFDFB" w:usb2="00000016" w:usb3="00000000" w:csb0="00100001" w:csb1="00000000"/>
  </w:font>
  <w:font w:name="Georgia">
    <w:panose1 w:val="02040502050405020303"/>
    <w:charset w:val="00"/>
    <w:family w:val="roman"/>
    <w:pitch w:val="variable"/>
    <w:sig w:usb0="00000287" w:usb1="00000000" w:usb2="00000000" w:usb3="00000000" w:csb0="0000009F" w:csb1="00000000"/>
  </w:font>
  <w:font w:name="PingFang HK">
    <w:altName w:val="Microsoft JhengHei"/>
    <w:charset w:val="88"/>
    <w:family w:val="auto"/>
    <w:pitch w:val="variable"/>
    <w:sig w:usb0="00000000" w:usb1="7ACFFDFB"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Hiragino Sans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535" w:rsidRDefault="000A3535">
      <w:r>
        <w:separator/>
      </w:r>
    </w:p>
  </w:footnote>
  <w:footnote w:type="continuationSeparator" w:id="0">
    <w:p w:rsidR="000A3535" w:rsidRDefault="000A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296" w:rsidRDefault="00767296">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32B"/>
    <w:multiLevelType w:val="hybridMultilevel"/>
    <w:tmpl w:val="F7AE9422"/>
    <w:lvl w:ilvl="0" w:tplc="54106CCA">
      <w:start w:val="2000"/>
      <w:numFmt w:val="bullet"/>
      <w:lvlText w:val="※"/>
      <w:lvlJc w:val="left"/>
      <w:pPr>
        <w:tabs>
          <w:tab w:val="num" w:pos="360"/>
        </w:tabs>
        <w:ind w:left="360" w:hanging="360"/>
      </w:pPr>
      <w:rPr>
        <w:rFonts w:ascii="DFKai-SB" w:eastAsia="DFKai-SB" w:hAnsi="DFKai-SB"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1DE2E18"/>
    <w:multiLevelType w:val="hybridMultilevel"/>
    <w:tmpl w:val="D9EA5E94"/>
    <w:lvl w:ilvl="0" w:tplc="A47EF50E">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5D0A72"/>
    <w:multiLevelType w:val="hybridMultilevel"/>
    <w:tmpl w:val="06B46EE8"/>
    <w:lvl w:ilvl="0" w:tplc="7DA80090">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CB4EFC"/>
    <w:multiLevelType w:val="hybridMultilevel"/>
    <w:tmpl w:val="54D854D6"/>
    <w:lvl w:ilvl="0" w:tplc="8BD6F19A">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026BAC"/>
    <w:multiLevelType w:val="hybridMultilevel"/>
    <w:tmpl w:val="42F2B384"/>
    <w:lvl w:ilvl="0" w:tplc="D624E18C">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51D6"/>
    <w:rsid w:val="00000E06"/>
    <w:rsid w:val="00000E29"/>
    <w:rsid w:val="000016DC"/>
    <w:rsid w:val="00002CA4"/>
    <w:rsid w:val="00002F92"/>
    <w:rsid w:val="00005BDA"/>
    <w:rsid w:val="00006DC2"/>
    <w:rsid w:val="000117D1"/>
    <w:rsid w:val="00013219"/>
    <w:rsid w:val="000135A9"/>
    <w:rsid w:val="00014E8A"/>
    <w:rsid w:val="00021BC0"/>
    <w:rsid w:val="00022176"/>
    <w:rsid w:val="00025420"/>
    <w:rsid w:val="0002577D"/>
    <w:rsid w:val="0003384E"/>
    <w:rsid w:val="00033CD1"/>
    <w:rsid w:val="00040262"/>
    <w:rsid w:val="0004062D"/>
    <w:rsid w:val="00041C10"/>
    <w:rsid w:val="000441F7"/>
    <w:rsid w:val="00046867"/>
    <w:rsid w:val="00046D65"/>
    <w:rsid w:val="00052865"/>
    <w:rsid w:val="000536A0"/>
    <w:rsid w:val="00061DE3"/>
    <w:rsid w:val="00062F39"/>
    <w:rsid w:val="00064E59"/>
    <w:rsid w:val="00071E32"/>
    <w:rsid w:val="00072330"/>
    <w:rsid w:val="00074A2A"/>
    <w:rsid w:val="00075CBC"/>
    <w:rsid w:val="00077B6C"/>
    <w:rsid w:val="000822D9"/>
    <w:rsid w:val="00082EF2"/>
    <w:rsid w:val="00087EA0"/>
    <w:rsid w:val="00087EFC"/>
    <w:rsid w:val="000942E5"/>
    <w:rsid w:val="000945D2"/>
    <w:rsid w:val="000954A7"/>
    <w:rsid w:val="00096C6B"/>
    <w:rsid w:val="00097AEE"/>
    <w:rsid w:val="000A0ADC"/>
    <w:rsid w:val="000A1BED"/>
    <w:rsid w:val="000A2FA3"/>
    <w:rsid w:val="000A3535"/>
    <w:rsid w:val="000A7714"/>
    <w:rsid w:val="000B1701"/>
    <w:rsid w:val="000B1FA6"/>
    <w:rsid w:val="000B3CF2"/>
    <w:rsid w:val="000B5BD0"/>
    <w:rsid w:val="000B755B"/>
    <w:rsid w:val="000C232C"/>
    <w:rsid w:val="000C273D"/>
    <w:rsid w:val="000C3438"/>
    <w:rsid w:val="000C5A1D"/>
    <w:rsid w:val="000C6956"/>
    <w:rsid w:val="000C7424"/>
    <w:rsid w:val="000C7586"/>
    <w:rsid w:val="000D3614"/>
    <w:rsid w:val="000D5B0E"/>
    <w:rsid w:val="000D6DB2"/>
    <w:rsid w:val="000D6FF9"/>
    <w:rsid w:val="000E048D"/>
    <w:rsid w:val="000E2F00"/>
    <w:rsid w:val="000E4656"/>
    <w:rsid w:val="000E5A35"/>
    <w:rsid w:val="000E5AFC"/>
    <w:rsid w:val="000E6968"/>
    <w:rsid w:val="000E7108"/>
    <w:rsid w:val="000F0FC1"/>
    <w:rsid w:val="000F10A7"/>
    <w:rsid w:val="000F2FF0"/>
    <w:rsid w:val="000F4019"/>
    <w:rsid w:val="000F45C1"/>
    <w:rsid w:val="000F4EB2"/>
    <w:rsid w:val="000F61B4"/>
    <w:rsid w:val="00101E30"/>
    <w:rsid w:val="00102065"/>
    <w:rsid w:val="0011285D"/>
    <w:rsid w:val="00113CA1"/>
    <w:rsid w:val="0011583A"/>
    <w:rsid w:val="00116A12"/>
    <w:rsid w:val="00117827"/>
    <w:rsid w:val="00123A10"/>
    <w:rsid w:val="00125C35"/>
    <w:rsid w:val="00131256"/>
    <w:rsid w:val="00133973"/>
    <w:rsid w:val="001359C0"/>
    <w:rsid w:val="00135F1A"/>
    <w:rsid w:val="00137334"/>
    <w:rsid w:val="00140947"/>
    <w:rsid w:val="00142485"/>
    <w:rsid w:val="00145531"/>
    <w:rsid w:val="00146CE6"/>
    <w:rsid w:val="0015269C"/>
    <w:rsid w:val="0015430C"/>
    <w:rsid w:val="00161860"/>
    <w:rsid w:val="00163645"/>
    <w:rsid w:val="001647E1"/>
    <w:rsid w:val="00165E8F"/>
    <w:rsid w:val="00166B2A"/>
    <w:rsid w:val="00170424"/>
    <w:rsid w:val="001707EB"/>
    <w:rsid w:val="00171B15"/>
    <w:rsid w:val="00173EFD"/>
    <w:rsid w:val="00177CC2"/>
    <w:rsid w:val="00181FD5"/>
    <w:rsid w:val="00184797"/>
    <w:rsid w:val="00184C0A"/>
    <w:rsid w:val="0018728F"/>
    <w:rsid w:val="00187456"/>
    <w:rsid w:val="00191A7D"/>
    <w:rsid w:val="00193BE4"/>
    <w:rsid w:val="00197E6F"/>
    <w:rsid w:val="001A4647"/>
    <w:rsid w:val="001A6210"/>
    <w:rsid w:val="001B00A8"/>
    <w:rsid w:val="001B3FB8"/>
    <w:rsid w:val="001B7578"/>
    <w:rsid w:val="001B7BE7"/>
    <w:rsid w:val="001C5F0D"/>
    <w:rsid w:val="001D0412"/>
    <w:rsid w:val="001D2DF6"/>
    <w:rsid w:val="001D4D21"/>
    <w:rsid w:val="001D4E40"/>
    <w:rsid w:val="001D6C00"/>
    <w:rsid w:val="001E19A9"/>
    <w:rsid w:val="001E27FB"/>
    <w:rsid w:val="001E7E49"/>
    <w:rsid w:val="001F28A9"/>
    <w:rsid w:val="001F3060"/>
    <w:rsid w:val="001F374B"/>
    <w:rsid w:val="001F4CCE"/>
    <w:rsid w:val="001F4FCB"/>
    <w:rsid w:val="001F67F0"/>
    <w:rsid w:val="001F6EB3"/>
    <w:rsid w:val="00205D2F"/>
    <w:rsid w:val="0021073E"/>
    <w:rsid w:val="00213842"/>
    <w:rsid w:val="00214EB0"/>
    <w:rsid w:val="00217455"/>
    <w:rsid w:val="002212EF"/>
    <w:rsid w:val="002227D4"/>
    <w:rsid w:val="002242FC"/>
    <w:rsid w:val="002257A3"/>
    <w:rsid w:val="002326A6"/>
    <w:rsid w:val="0023586B"/>
    <w:rsid w:val="00236105"/>
    <w:rsid w:val="00243306"/>
    <w:rsid w:val="00246EC6"/>
    <w:rsid w:val="00250A88"/>
    <w:rsid w:val="002510B2"/>
    <w:rsid w:val="00257F17"/>
    <w:rsid w:val="00262084"/>
    <w:rsid w:val="00262681"/>
    <w:rsid w:val="00265952"/>
    <w:rsid w:val="00271D37"/>
    <w:rsid w:val="00272B99"/>
    <w:rsid w:val="00282D10"/>
    <w:rsid w:val="00284110"/>
    <w:rsid w:val="00290309"/>
    <w:rsid w:val="00291149"/>
    <w:rsid w:val="00291435"/>
    <w:rsid w:val="00292C5A"/>
    <w:rsid w:val="002A1D27"/>
    <w:rsid w:val="002B16AC"/>
    <w:rsid w:val="002B2F6E"/>
    <w:rsid w:val="002B5BAC"/>
    <w:rsid w:val="002B77F6"/>
    <w:rsid w:val="002C3058"/>
    <w:rsid w:val="002C3E9A"/>
    <w:rsid w:val="002C47A0"/>
    <w:rsid w:val="002C7AE6"/>
    <w:rsid w:val="002C7FEA"/>
    <w:rsid w:val="002D01AE"/>
    <w:rsid w:val="002D227F"/>
    <w:rsid w:val="002D54A4"/>
    <w:rsid w:val="002E2297"/>
    <w:rsid w:val="002E32AD"/>
    <w:rsid w:val="002E3A88"/>
    <w:rsid w:val="002E51A3"/>
    <w:rsid w:val="002E56F9"/>
    <w:rsid w:val="002E5B0A"/>
    <w:rsid w:val="002E5BD4"/>
    <w:rsid w:val="002F2866"/>
    <w:rsid w:val="002F3D62"/>
    <w:rsid w:val="0030185B"/>
    <w:rsid w:val="0030664C"/>
    <w:rsid w:val="0031230D"/>
    <w:rsid w:val="003212FF"/>
    <w:rsid w:val="00324B45"/>
    <w:rsid w:val="00326B08"/>
    <w:rsid w:val="00327A94"/>
    <w:rsid w:val="00347524"/>
    <w:rsid w:val="00347CB6"/>
    <w:rsid w:val="00353661"/>
    <w:rsid w:val="00354992"/>
    <w:rsid w:val="00355B40"/>
    <w:rsid w:val="00357187"/>
    <w:rsid w:val="00357925"/>
    <w:rsid w:val="00357D50"/>
    <w:rsid w:val="00361EEE"/>
    <w:rsid w:val="00381E3D"/>
    <w:rsid w:val="00381ED2"/>
    <w:rsid w:val="00382197"/>
    <w:rsid w:val="00383933"/>
    <w:rsid w:val="0038530F"/>
    <w:rsid w:val="00387128"/>
    <w:rsid w:val="00387790"/>
    <w:rsid w:val="003918D7"/>
    <w:rsid w:val="00391C12"/>
    <w:rsid w:val="003935C8"/>
    <w:rsid w:val="003962F6"/>
    <w:rsid w:val="003978E2"/>
    <w:rsid w:val="00397C92"/>
    <w:rsid w:val="003A17E3"/>
    <w:rsid w:val="003A26ED"/>
    <w:rsid w:val="003A3CC4"/>
    <w:rsid w:val="003A5EC4"/>
    <w:rsid w:val="003A7BA6"/>
    <w:rsid w:val="003A7F53"/>
    <w:rsid w:val="003B1158"/>
    <w:rsid w:val="003B3C51"/>
    <w:rsid w:val="003B6DA4"/>
    <w:rsid w:val="003B75C8"/>
    <w:rsid w:val="003C2C21"/>
    <w:rsid w:val="003C2E6F"/>
    <w:rsid w:val="003D06C3"/>
    <w:rsid w:val="003D1B58"/>
    <w:rsid w:val="003D2047"/>
    <w:rsid w:val="003D4B39"/>
    <w:rsid w:val="003D51D9"/>
    <w:rsid w:val="003D5BFC"/>
    <w:rsid w:val="003D622B"/>
    <w:rsid w:val="003E034B"/>
    <w:rsid w:val="003E1BDD"/>
    <w:rsid w:val="003E20F3"/>
    <w:rsid w:val="003E3575"/>
    <w:rsid w:val="003E43FA"/>
    <w:rsid w:val="003F0275"/>
    <w:rsid w:val="003F3DAC"/>
    <w:rsid w:val="003F4514"/>
    <w:rsid w:val="003F5ECF"/>
    <w:rsid w:val="003F6E97"/>
    <w:rsid w:val="003F6F80"/>
    <w:rsid w:val="003F779B"/>
    <w:rsid w:val="003F7D47"/>
    <w:rsid w:val="00406126"/>
    <w:rsid w:val="00413F86"/>
    <w:rsid w:val="00414913"/>
    <w:rsid w:val="0041587E"/>
    <w:rsid w:val="0041676C"/>
    <w:rsid w:val="004174A8"/>
    <w:rsid w:val="004202C3"/>
    <w:rsid w:val="00426165"/>
    <w:rsid w:val="00427F77"/>
    <w:rsid w:val="004318D4"/>
    <w:rsid w:val="00431B2C"/>
    <w:rsid w:val="00431C4B"/>
    <w:rsid w:val="004358B7"/>
    <w:rsid w:val="00436121"/>
    <w:rsid w:val="004521B6"/>
    <w:rsid w:val="00452250"/>
    <w:rsid w:val="00456A49"/>
    <w:rsid w:val="00460B01"/>
    <w:rsid w:val="00461BBE"/>
    <w:rsid w:val="00462873"/>
    <w:rsid w:val="004628CF"/>
    <w:rsid w:val="00472345"/>
    <w:rsid w:val="00476B86"/>
    <w:rsid w:val="00477D8B"/>
    <w:rsid w:val="00480BB5"/>
    <w:rsid w:val="004824DA"/>
    <w:rsid w:val="00486F7D"/>
    <w:rsid w:val="004946F1"/>
    <w:rsid w:val="0049612D"/>
    <w:rsid w:val="00497700"/>
    <w:rsid w:val="004A14F2"/>
    <w:rsid w:val="004B3A62"/>
    <w:rsid w:val="004B7591"/>
    <w:rsid w:val="004C11F4"/>
    <w:rsid w:val="004C1D20"/>
    <w:rsid w:val="004C2F75"/>
    <w:rsid w:val="004D2AC0"/>
    <w:rsid w:val="004D3DB8"/>
    <w:rsid w:val="004D6BD3"/>
    <w:rsid w:val="004D6D63"/>
    <w:rsid w:val="004E10DF"/>
    <w:rsid w:val="004E345F"/>
    <w:rsid w:val="004E4668"/>
    <w:rsid w:val="004E64F4"/>
    <w:rsid w:val="004E7EDE"/>
    <w:rsid w:val="004F1211"/>
    <w:rsid w:val="004F20B9"/>
    <w:rsid w:val="004F2C0A"/>
    <w:rsid w:val="004F5119"/>
    <w:rsid w:val="004F5600"/>
    <w:rsid w:val="004F6D07"/>
    <w:rsid w:val="00503F3A"/>
    <w:rsid w:val="00505BDF"/>
    <w:rsid w:val="00505E1C"/>
    <w:rsid w:val="0050603B"/>
    <w:rsid w:val="00510AAA"/>
    <w:rsid w:val="00510FE9"/>
    <w:rsid w:val="00515926"/>
    <w:rsid w:val="00517F4A"/>
    <w:rsid w:val="0052227B"/>
    <w:rsid w:val="00525E2A"/>
    <w:rsid w:val="00525FE6"/>
    <w:rsid w:val="00527412"/>
    <w:rsid w:val="00530564"/>
    <w:rsid w:val="00531E35"/>
    <w:rsid w:val="005532F3"/>
    <w:rsid w:val="00566370"/>
    <w:rsid w:val="00570BE8"/>
    <w:rsid w:val="00572169"/>
    <w:rsid w:val="00572ACD"/>
    <w:rsid w:val="00574183"/>
    <w:rsid w:val="00574670"/>
    <w:rsid w:val="00583EB9"/>
    <w:rsid w:val="00584665"/>
    <w:rsid w:val="0058489A"/>
    <w:rsid w:val="00586185"/>
    <w:rsid w:val="00591896"/>
    <w:rsid w:val="005937DB"/>
    <w:rsid w:val="00595320"/>
    <w:rsid w:val="005A239E"/>
    <w:rsid w:val="005A44BA"/>
    <w:rsid w:val="005A475A"/>
    <w:rsid w:val="005A4781"/>
    <w:rsid w:val="005A4FFF"/>
    <w:rsid w:val="005A503F"/>
    <w:rsid w:val="005A69B0"/>
    <w:rsid w:val="005B159C"/>
    <w:rsid w:val="005B2341"/>
    <w:rsid w:val="005B2B11"/>
    <w:rsid w:val="005B5C10"/>
    <w:rsid w:val="005C24B0"/>
    <w:rsid w:val="005C2B6D"/>
    <w:rsid w:val="005C4789"/>
    <w:rsid w:val="005C4D12"/>
    <w:rsid w:val="005D0343"/>
    <w:rsid w:val="005D3C29"/>
    <w:rsid w:val="005F0053"/>
    <w:rsid w:val="005F4F34"/>
    <w:rsid w:val="005F62CC"/>
    <w:rsid w:val="005F74EE"/>
    <w:rsid w:val="005F78EE"/>
    <w:rsid w:val="0060195E"/>
    <w:rsid w:val="00604365"/>
    <w:rsid w:val="00604734"/>
    <w:rsid w:val="006100FA"/>
    <w:rsid w:val="006114D2"/>
    <w:rsid w:val="00614AEF"/>
    <w:rsid w:val="00615731"/>
    <w:rsid w:val="00616BCB"/>
    <w:rsid w:val="006170CA"/>
    <w:rsid w:val="006178BB"/>
    <w:rsid w:val="00621963"/>
    <w:rsid w:val="0062390A"/>
    <w:rsid w:val="006240B4"/>
    <w:rsid w:val="00624F1A"/>
    <w:rsid w:val="00627B30"/>
    <w:rsid w:val="00627FB9"/>
    <w:rsid w:val="006365C8"/>
    <w:rsid w:val="00636E39"/>
    <w:rsid w:val="00643883"/>
    <w:rsid w:val="00644136"/>
    <w:rsid w:val="006443D0"/>
    <w:rsid w:val="00646683"/>
    <w:rsid w:val="00647EF3"/>
    <w:rsid w:val="006504B3"/>
    <w:rsid w:val="006513EE"/>
    <w:rsid w:val="00657E14"/>
    <w:rsid w:val="006617BB"/>
    <w:rsid w:val="00666295"/>
    <w:rsid w:val="006665CD"/>
    <w:rsid w:val="006672F8"/>
    <w:rsid w:val="00670E65"/>
    <w:rsid w:val="00670E84"/>
    <w:rsid w:val="006716AB"/>
    <w:rsid w:val="00674B23"/>
    <w:rsid w:val="006763DA"/>
    <w:rsid w:val="00680E75"/>
    <w:rsid w:val="00683DA7"/>
    <w:rsid w:val="0068491C"/>
    <w:rsid w:val="00687DAC"/>
    <w:rsid w:val="00690C66"/>
    <w:rsid w:val="0069114A"/>
    <w:rsid w:val="0069194E"/>
    <w:rsid w:val="006946F9"/>
    <w:rsid w:val="006A3426"/>
    <w:rsid w:val="006A40BE"/>
    <w:rsid w:val="006A5B7A"/>
    <w:rsid w:val="006A5C20"/>
    <w:rsid w:val="006B0C48"/>
    <w:rsid w:val="006B4826"/>
    <w:rsid w:val="006B6271"/>
    <w:rsid w:val="006B79E5"/>
    <w:rsid w:val="006C1167"/>
    <w:rsid w:val="006D3809"/>
    <w:rsid w:val="006E3460"/>
    <w:rsid w:val="006E39BC"/>
    <w:rsid w:val="006E57DA"/>
    <w:rsid w:val="006F577F"/>
    <w:rsid w:val="006F5857"/>
    <w:rsid w:val="006F6853"/>
    <w:rsid w:val="006F7405"/>
    <w:rsid w:val="00700880"/>
    <w:rsid w:val="00701F5B"/>
    <w:rsid w:val="007060A2"/>
    <w:rsid w:val="00707917"/>
    <w:rsid w:val="007103F6"/>
    <w:rsid w:val="00710D0C"/>
    <w:rsid w:val="00712CC2"/>
    <w:rsid w:val="00715B71"/>
    <w:rsid w:val="00715EC9"/>
    <w:rsid w:val="00717620"/>
    <w:rsid w:val="00721D5E"/>
    <w:rsid w:val="007232B0"/>
    <w:rsid w:val="00723F99"/>
    <w:rsid w:val="0072427D"/>
    <w:rsid w:val="00730264"/>
    <w:rsid w:val="0073077E"/>
    <w:rsid w:val="0073400D"/>
    <w:rsid w:val="00737229"/>
    <w:rsid w:val="007402DE"/>
    <w:rsid w:val="00740AF7"/>
    <w:rsid w:val="00742BA5"/>
    <w:rsid w:val="00742F3E"/>
    <w:rsid w:val="007457E9"/>
    <w:rsid w:val="0075185E"/>
    <w:rsid w:val="00756622"/>
    <w:rsid w:val="00757995"/>
    <w:rsid w:val="00761CA9"/>
    <w:rsid w:val="007628DA"/>
    <w:rsid w:val="007640C2"/>
    <w:rsid w:val="00764B15"/>
    <w:rsid w:val="00765CDE"/>
    <w:rsid w:val="00767296"/>
    <w:rsid w:val="00767741"/>
    <w:rsid w:val="007705F7"/>
    <w:rsid w:val="0077123B"/>
    <w:rsid w:val="00771CBE"/>
    <w:rsid w:val="007721EA"/>
    <w:rsid w:val="00773526"/>
    <w:rsid w:val="007757D7"/>
    <w:rsid w:val="0078121C"/>
    <w:rsid w:val="00781269"/>
    <w:rsid w:val="0078394F"/>
    <w:rsid w:val="0079070C"/>
    <w:rsid w:val="007916A3"/>
    <w:rsid w:val="007916EB"/>
    <w:rsid w:val="00791BEC"/>
    <w:rsid w:val="0079572B"/>
    <w:rsid w:val="0079647D"/>
    <w:rsid w:val="00796CC1"/>
    <w:rsid w:val="007A22DE"/>
    <w:rsid w:val="007A3499"/>
    <w:rsid w:val="007A6513"/>
    <w:rsid w:val="007A7F5F"/>
    <w:rsid w:val="007B195A"/>
    <w:rsid w:val="007B272F"/>
    <w:rsid w:val="007B29BA"/>
    <w:rsid w:val="007B7B5F"/>
    <w:rsid w:val="007B7FA3"/>
    <w:rsid w:val="007C43A0"/>
    <w:rsid w:val="007D2A1D"/>
    <w:rsid w:val="007D7B59"/>
    <w:rsid w:val="007E0A74"/>
    <w:rsid w:val="007E3F7C"/>
    <w:rsid w:val="007E658B"/>
    <w:rsid w:val="007F118E"/>
    <w:rsid w:val="007F77E6"/>
    <w:rsid w:val="00804C0E"/>
    <w:rsid w:val="008067D5"/>
    <w:rsid w:val="008120AB"/>
    <w:rsid w:val="00812385"/>
    <w:rsid w:val="00815FF3"/>
    <w:rsid w:val="00820D06"/>
    <w:rsid w:val="00822404"/>
    <w:rsid w:val="00826BD4"/>
    <w:rsid w:val="00827484"/>
    <w:rsid w:val="00827785"/>
    <w:rsid w:val="00831347"/>
    <w:rsid w:val="0083532D"/>
    <w:rsid w:val="00840A1C"/>
    <w:rsid w:val="0084587A"/>
    <w:rsid w:val="00846125"/>
    <w:rsid w:val="0084679B"/>
    <w:rsid w:val="00846FDB"/>
    <w:rsid w:val="008478A2"/>
    <w:rsid w:val="00853A07"/>
    <w:rsid w:val="008558FC"/>
    <w:rsid w:val="00856F75"/>
    <w:rsid w:val="0086109C"/>
    <w:rsid w:val="0086147F"/>
    <w:rsid w:val="008640D6"/>
    <w:rsid w:val="00871200"/>
    <w:rsid w:val="00875C09"/>
    <w:rsid w:val="0087697F"/>
    <w:rsid w:val="00881428"/>
    <w:rsid w:val="008825F5"/>
    <w:rsid w:val="00890D0E"/>
    <w:rsid w:val="00891AAA"/>
    <w:rsid w:val="00896CEB"/>
    <w:rsid w:val="008A2655"/>
    <w:rsid w:val="008A2B41"/>
    <w:rsid w:val="008A37AE"/>
    <w:rsid w:val="008A384E"/>
    <w:rsid w:val="008A3C4C"/>
    <w:rsid w:val="008A3EDD"/>
    <w:rsid w:val="008A643C"/>
    <w:rsid w:val="008A7E6E"/>
    <w:rsid w:val="008B470E"/>
    <w:rsid w:val="008B7530"/>
    <w:rsid w:val="008B7700"/>
    <w:rsid w:val="008C16C2"/>
    <w:rsid w:val="008C1E80"/>
    <w:rsid w:val="008C6BA5"/>
    <w:rsid w:val="008D20D4"/>
    <w:rsid w:val="008D5A53"/>
    <w:rsid w:val="008E0922"/>
    <w:rsid w:val="008E0EAB"/>
    <w:rsid w:val="008E2E1A"/>
    <w:rsid w:val="008E5ADF"/>
    <w:rsid w:val="008F034C"/>
    <w:rsid w:val="008F0C21"/>
    <w:rsid w:val="008F1E7E"/>
    <w:rsid w:val="008F2C7F"/>
    <w:rsid w:val="008F3ECE"/>
    <w:rsid w:val="008F7C80"/>
    <w:rsid w:val="00900FBB"/>
    <w:rsid w:val="00902809"/>
    <w:rsid w:val="00906814"/>
    <w:rsid w:val="009106AE"/>
    <w:rsid w:val="00911272"/>
    <w:rsid w:val="00911CCD"/>
    <w:rsid w:val="00914C1A"/>
    <w:rsid w:val="00915E31"/>
    <w:rsid w:val="00917000"/>
    <w:rsid w:val="009200CA"/>
    <w:rsid w:val="009208C9"/>
    <w:rsid w:val="00920D44"/>
    <w:rsid w:val="009273B6"/>
    <w:rsid w:val="0093409B"/>
    <w:rsid w:val="00934747"/>
    <w:rsid w:val="00935532"/>
    <w:rsid w:val="009363E4"/>
    <w:rsid w:val="00942CFF"/>
    <w:rsid w:val="0094335A"/>
    <w:rsid w:val="009441FC"/>
    <w:rsid w:val="00944F62"/>
    <w:rsid w:val="009454A7"/>
    <w:rsid w:val="00950F93"/>
    <w:rsid w:val="0095707D"/>
    <w:rsid w:val="00960119"/>
    <w:rsid w:val="009618C2"/>
    <w:rsid w:val="00964B23"/>
    <w:rsid w:val="00965C69"/>
    <w:rsid w:val="0096718A"/>
    <w:rsid w:val="00971EC6"/>
    <w:rsid w:val="009835DA"/>
    <w:rsid w:val="00984287"/>
    <w:rsid w:val="00990347"/>
    <w:rsid w:val="00992FDE"/>
    <w:rsid w:val="00992FEF"/>
    <w:rsid w:val="0099310A"/>
    <w:rsid w:val="00997B46"/>
    <w:rsid w:val="009A110E"/>
    <w:rsid w:val="009A2F63"/>
    <w:rsid w:val="009A375B"/>
    <w:rsid w:val="009A749E"/>
    <w:rsid w:val="009B07B0"/>
    <w:rsid w:val="009B6D68"/>
    <w:rsid w:val="009C28FE"/>
    <w:rsid w:val="009C2E9A"/>
    <w:rsid w:val="009C3E62"/>
    <w:rsid w:val="009C4307"/>
    <w:rsid w:val="009C479D"/>
    <w:rsid w:val="009C62F9"/>
    <w:rsid w:val="009C717F"/>
    <w:rsid w:val="009C78CF"/>
    <w:rsid w:val="009D177A"/>
    <w:rsid w:val="009D27AE"/>
    <w:rsid w:val="009D34DE"/>
    <w:rsid w:val="009D4F3D"/>
    <w:rsid w:val="009E1527"/>
    <w:rsid w:val="009E15DC"/>
    <w:rsid w:val="009E3006"/>
    <w:rsid w:val="009E3EAE"/>
    <w:rsid w:val="009E4816"/>
    <w:rsid w:val="009E57B7"/>
    <w:rsid w:val="009F0370"/>
    <w:rsid w:val="009F0943"/>
    <w:rsid w:val="009F0DF9"/>
    <w:rsid w:val="009F1B67"/>
    <w:rsid w:val="009F63E0"/>
    <w:rsid w:val="00A011FB"/>
    <w:rsid w:val="00A03433"/>
    <w:rsid w:val="00A051D6"/>
    <w:rsid w:val="00A05C89"/>
    <w:rsid w:val="00A07510"/>
    <w:rsid w:val="00A10D42"/>
    <w:rsid w:val="00A1132A"/>
    <w:rsid w:val="00A13D90"/>
    <w:rsid w:val="00A15997"/>
    <w:rsid w:val="00A17301"/>
    <w:rsid w:val="00A20542"/>
    <w:rsid w:val="00A20D97"/>
    <w:rsid w:val="00A21B01"/>
    <w:rsid w:val="00A26ACF"/>
    <w:rsid w:val="00A356EA"/>
    <w:rsid w:val="00A40172"/>
    <w:rsid w:val="00A4093F"/>
    <w:rsid w:val="00A415C1"/>
    <w:rsid w:val="00A41AC9"/>
    <w:rsid w:val="00A43B4C"/>
    <w:rsid w:val="00A441B9"/>
    <w:rsid w:val="00A44267"/>
    <w:rsid w:val="00A4483A"/>
    <w:rsid w:val="00A45952"/>
    <w:rsid w:val="00A53DF1"/>
    <w:rsid w:val="00A55FCC"/>
    <w:rsid w:val="00A5787D"/>
    <w:rsid w:val="00A61CE0"/>
    <w:rsid w:val="00A62772"/>
    <w:rsid w:val="00A64EC0"/>
    <w:rsid w:val="00A702D6"/>
    <w:rsid w:val="00A70CCC"/>
    <w:rsid w:val="00A74F8B"/>
    <w:rsid w:val="00A8390F"/>
    <w:rsid w:val="00A84AD5"/>
    <w:rsid w:val="00A84DCC"/>
    <w:rsid w:val="00A85859"/>
    <w:rsid w:val="00A91E04"/>
    <w:rsid w:val="00A9322A"/>
    <w:rsid w:val="00A946D6"/>
    <w:rsid w:val="00A94E97"/>
    <w:rsid w:val="00A968A7"/>
    <w:rsid w:val="00AA3C7D"/>
    <w:rsid w:val="00AB0C60"/>
    <w:rsid w:val="00AC547B"/>
    <w:rsid w:val="00AC7817"/>
    <w:rsid w:val="00AD1E70"/>
    <w:rsid w:val="00AD2831"/>
    <w:rsid w:val="00AD4773"/>
    <w:rsid w:val="00AE07BE"/>
    <w:rsid w:val="00AE4EEF"/>
    <w:rsid w:val="00AE619D"/>
    <w:rsid w:val="00AE675C"/>
    <w:rsid w:val="00AF08E9"/>
    <w:rsid w:val="00AF26B5"/>
    <w:rsid w:val="00AF53E5"/>
    <w:rsid w:val="00B00E4D"/>
    <w:rsid w:val="00B057F3"/>
    <w:rsid w:val="00B07F6B"/>
    <w:rsid w:val="00B121DC"/>
    <w:rsid w:val="00B13209"/>
    <w:rsid w:val="00B24127"/>
    <w:rsid w:val="00B2655A"/>
    <w:rsid w:val="00B3093B"/>
    <w:rsid w:val="00B30EF8"/>
    <w:rsid w:val="00B353F7"/>
    <w:rsid w:val="00B408F1"/>
    <w:rsid w:val="00B43BA2"/>
    <w:rsid w:val="00B52BEB"/>
    <w:rsid w:val="00B536E4"/>
    <w:rsid w:val="00B57EE5"/>
    <w:rsid w:val="00B61295"/>
    <w:rsid w:val="00B61CD9"/>
    <w:rsid w:val="00B63533"/>
    <w:rsid w:val="00B639A1"/>
    <w:rsid w:val="00B64DDF"/>
    <w:rsid w:val="00B66613"/>
    <w:rsid w:val="00B70312"/>
    <w:rsid w:val="00B72698"/>
    <w:rsid w:val="00B747CB"/>
    <w:rsid w:val="00B74AA9"/>
    <w:rsid w:val="00B76496"/>
    <w:rsid w:val="00B76EC3"/>
    <w:rsid w:val="00B81026"/>
    <w:rsid w:val="00B81ABF"/>
    <w:rsid w:val="00B9214F"/>
    <w:rsid w:val="00B94A37"/>
    <w:rsid w:val="00BA0A24"/>
    <w:rsid w:val="00BA1C92"/>
    <w:rsid w:val="00BA2692"/>
    <w:rsid w:val="00BA3BC0"/>
    <w:rsid w:val="00BA4BE6"/>
    <w:rsid w:val="00BB5BAA"/>
    <w:rsid w:val="00BB6609"/>
    <w:rsid w:val="00BC16EE"/>
    <w:rsid w:val="00BC35B4"/>
    <w:rsid w:val="00BC37B4"/>
    <w:rsid w:val="00BC70EA"/>
    <w:rsid w:val="00BD4681"/>
    <w:rsid w:val="00BD5126"/>
    <w:rsid w:val="00BD5D61"/>
    <w:rsid w:val="00BD782C"/>
    <w:rsid w:val="00BE625C"/>
    <w:rsid w:val="00BF1286"/>
    <w:rsid w:val="00BF35D1"/>
    <w:rsid w:val="00BF525B"/>
    <w:rsid w:val="00C031AB"/>
    <w:rsid w:val="00C03C73"/>
    <w:rsid w:val="00C05549"/>
    <w:rsid w:val="00C05C43"/>
    <w:rsid w:val="00C05CFB"/>
    <w:rsid w:val="00C07A3C"/>
    <w:rsid w:val="00C159EA"/>
    <w:rsid w:val="00C16727"/>
    <w:rsid w:val="00C210D4"/>
    <w:rsid w:val="00C25DC1"/>
    <w:rsid w:val="00C319BF"/>
    <w:rsid w:val="00C324E0"/>
    <w:rsid w:val="00C36D02"/>
    <w:rsid w:val="00C3769C"/>
    <w:rsid w:val="00C43287"/>
    <w:rsid w:val="00C45902"/>
    <w:rsid w:val="00C52233"/>
    <w:rsid w:val="00C527E8"/>
    <w:rsid w:val="00C529AF"/>
    <w:rsid w:val="00C52F19"/>
    <w:rsid w:val="00C54F52"/>
    <w:rsid w:val="00C55504"/>
    <w:rsid w:val="00C5633D"/>
    <w:rsid w:val="00C616D9"/>
    <w:rsid w:val="00C63EE2"/>
    <w:rsid w:val="00C6724D"/>
    <w:rsid w:val="00C701D8"/>
    <w:rsid w:val="00C712AF"/>
    <w:rsid w:val="00C75A3B"/>
    <w:rsid w:val="00C842CD"/>
    <w:rsid w:val="00C85669"/>
    <w:rsid w:val="00C8568E"/>
    <w:rsid w:val="00C9045E"/>
    <w:rsid w:val="00C911DB"/>
    <w:rsid w:val="00C92E29"/>
    <w:rsid w:val="00C92F3A"/>
    <w:rsid w:val="00C95D33"/>
    <w:rsid w:val="00C9723D"/>
    <w:rsid w:val="00C97DAA"/>
    <w:rsid w:val="00CA0B4C"/>
    <w:rsid w:val="00CA0E6B"/>
    <w:rsid w:val="00CA1687"/>
    <w:rsid w:val="00CA4CD9"/>
    <w:rsid w:val="00CA5622"/>
    <w:rsid w:val="00CB0507"/>
    <w:rsid w:val="00CB1C87"/>
    <w:rsid w:val="00CB23AB"/>
    <w:rsid w:val="00CB4D6B"/>
    <w:rsid w:val="00CB7BF9"/>
    <w:rsid w:val="00CC397C"/>
    <w:rsid w:val="00CC5719"/>
    <w:rsid w:val="00CC6196"/>
    <w:rsid w:val="00CD074B"/>
    <w:rsid w:val="00CD34BE"/>
    <w:rsid w:val="00CD3504"/>
    <w:rsid w:val="00CD371F"/>
    <w:rsid w:val="00CD3A8A"/>
    <w:rsid w:val="00CD4479"/>
    <w:rsid w:val="00CD6AF0"/>
    <w:rsid w:val="00CD7FFE"/>
    <w:rsid w:val="00CE1224"/>
    <w:rsid w:val="00CE1522"/>
    <w:rsid w:val="00CE390B"/>
    <w:rsid w:val="00CE6EC7"/>
    <w:rsid w:val="00CE7258"/>
    <w:rsid w:val="00CE76CB"/>
    <w:rsid w:val="00CF07E4"/>
    <w:rsid w:val="00CF0D99"/>
    <w:rsid w:val="00CF32D8"/>
    <w:rsid w:val="00CF458F"/>
    <w:rsid w:val="00CF6176"/>
    <w:rsid w:val="00D025C8"/>
    <w:rsid w:val="00D04E20"/>
    <w:rsid w:val="00D11D1A"/>
    <w:rsid w:val="00D13945"/>
    <w:rsid w:val="00D21361"/>
    <w:rsid w:val="00D21BE5"/>
    <w:rsid w:val="00D22D18"/>
    <w:rsid w:val="00D278CD"/>
    <w:rsid w:val="00D41BBE"/>
    <w:rsid w:val="00D44E8A"/>
    <w:rsid w:val="00D45392"/>
    <w:rsid w:val="00D453D7"/>
    <w:rsid w:val="00D53702"/>
    <w:rsid w:val="00D56753"/>
    <w:rsid w:val="00D57762"/>
    <w:rsid w:val="00D60847"/>
    <w:rsid w:val="00D61E28"/>
    <w:rsid w:val="00D63B15"/>
    <w:rsid w:val="00D64162"/>
    <w:rsid w:val="00D70AB6"/>
    <w:rsid w:val="00D73206"/>
    <w:rsid w:val="00D73E06"/>
    <w:rsid w:val="00D7426E"/>
    <w:rsid w:val="00D74791"/>
    <w:rsid w:val="00D7651C"/>
    <w:rsid w:val="00D83357"/>
    <w:rsid w:val="00D863EE"/>
    <w:rsid w:val="00D87C2F"/>
    <w:rsid w:val="00D90CB1"/>
    <w:rsid w:val="00D91758"/>
    <w:rsid w:val="00D917CB"/>
    <w:rsid w:val="00DA2923"/>
    <w:rsid w:val="00DA2C41"/>
    <w:rsid w:val="00DB0736"/>
    <w:rsid w:val="00DB597B"/>
    <w:rsid w:val="00DB7C04"/>
    <w:rsid w:val="00DC08E2"/>
    <w:rsid w:val="00DC0DC2"/>
    <w:rsid w:val="00DD0BD4"/>
    <w:rsid w:val="00DD0ED0"/>
    <w:rsid w:val="00DD438E"/>
    <w:rsid w:val="00DD6706"/>
    <w:rsid w:val="00DE0661"/>
    <w:rsid w:val="00DE1A05"/>
    <w:rsid w:val="00DE4847"/>
    <w:rsid w:val="00DE4FF6"/>
    <w:rsid w:val="00DE68ED"/>
    <w:rsid w:val="00DF7C84"/>
    <w:rsid w:val="00E00BF5"/>
    <w:rsid w:val="00E03D4D"/>
    <w:rsid w:val="00E063C6"/>
    <w:rsid w:val="00E06CF5"/>
    <w:rsid w:val="00E1447E"/>
    <w:rsid w:val="00E21F74"/>
    <w:rsid w:val="00E237F1"/>
    <w:rsid w:val="00E30D07"/>
    <w:rsid w:val="00E329A8"/>
    <w:rsid w:val="00E403EF"/>
    <w:rsid w:val="00E4514A"/>
    <w:rsid w:val="00E46FC2"/>
    <w:rsid w:val="00E509AB"/>
    <w:rsid w:val="00E51A6B"/>
    <w:rsid w:val="00E51B77"/>
    <w:rsid w:val="00E538D8"/>
    <w:rsid w:val="00E57D39"/>
    <w:rsid w:val="00E67D0F"/>
    <w:rsid w:val="00E70890"/>
    <w:rsid w:val="00E7122D"/>
    <w:rsid w:val="00E74EDE"/>
    <w:rsid w:val="00E753EB"/>
    <w:rsid w:val="00E8356D"/>
    <w:rsid w:val="00E869A9"/>
    <w:rsid w:val="00E87F6C"/>
    <w:rsid w:val="00E9266D"/>
    <w:rsid w:val="00E93A94"/>
    <w:rsid w:val="00E943BE"/>
    <w:rsid w:val="00E94D9C"/>
    <w:rsid w:val="00E96DB0"/>
    <w:rsid w:val="00E96DF4"/>
    <w:rsid w:val="00EA0722"/>
    <w:rsid w:val="00EA1B6A"/>
    <w:rsid w:val="00EA21EA"/>
    <w:rsid w:val="00EA2B5B"/>
    <w:rsid w:val="00EA4F19"/>
    <w:rsid w:val="00EB0C31"/>
    <w:rsid w:val="00EB17E3"/>
    <w:rsid w:val="00EB3811"/>
    <w:rsid w:val="00EB4DE6"/>
    <w:rsid w:val="00EB7FB0"/>
    <w:rsid w:val="00EC1C85"/>
    <w:rsid w:val="00EC2294"/>
    <w:rsid w:val="00EC2C05"/>
    <w:rsid w:val="00EC5AA4"/>
    <w:rsid w:val="00EC5C67"/>
    <w:rsid w:val="00EC6B68"/>
    <w:rsid w:val="00ED24F6"/>
    <w:rsid w:val="00ED4A4B"/>
    <w:rsid w:val="00ED54B6"/>
    <w:rsid w:val="00EE0171"/>
    <w:rsid w:val="00EE1DC3"/>
    <w:rsid w:val="00EE5EAF"/>
    <w:rsid w:val="00EE65A7"/>
    <w:rsid w:val="00EE6645"/>
    <w:rsid w:val="00EE7CC8"/>
    <w:rsid w:val="00EF0A8F"/>
    <w:rsid w:val="00EF7285"/>
    <w:rsid w:val="00F007E8"/>
    <w:rsid w:val="00F047B5"/>
    <w:rsid w:val="00F05E84"/>
    <w:rsid w:val="00F06FB1"/>
    <w:rsid w:val="00F10AE1"/>
    <w:rsid w:val="00F125CF"/>
    <w:rsid w:val="00F1260F"/>
    <w:rsid w:val="00F129B6"/>
    <w:rsid w:val="00F12C85"/>
    <w:rsid w:val="00F13B17"/>
    <w:rsid w:val="00F13B82"/>
    <w:rsid w:val="00F13F82"/>
    <w:rsid w:val="00F15FFD"/>
    <w:rsid w:val="00F21851"/>
    <w:rsid w:val="00F25109"/>
    <w:rsid w:val="00F30274"/>
    <w:rsid w:val="00F34358"/>
    <w:rsid w:val="00F50217"/>
    <w:rsid w:val="00F50BDC"/>
    <w:rsid w:val="00F50CF8"/>
    <w:rsid w:val="00F543C2"/>
    <w:rsid w:val="00F54C71"/>
    <w:rsid w:val="00F57D2E"/>
    <w:rsid w:val="00F60F96"/>
    <w:rsid w:val="00F61691"/>
    <w:rsid w:val="00F626F7"/>
    <w:rsid w:val="00F62C3C"/>
    <w:rsid w:val="00F67458"/>
    <w:rsid w:val="00F67F90"/>
    <w:rsid w:val="00F709D4"/>
    <w:rsid w:val="00F713D1"/>
    <w:rsid w:val="00F75327"/>
    <w:rsid w:val="00F80194"/>
    <w:rsid w:val="00F811FA"/>
    <w:rsid w:val="00F83DA7"/>
    <w:rsid w:val="00F84144"/>
    <w:rsid w:val="00F8437D"/>
    <w:rsid w:val="00F85479"/>
    <w:rsid w:val="00F93723"/>
    <w:rsid w:val="00F95F17"/>
    <w:rsid w:val="00FA18D2"/>
    <w:rsid w:val="00FA3823"/>
    <w:rsid w:val="00FA3B94"/>
    <w:rsid w:val="00FA6DE4"/>
    <w:rsid w:val="00FA7895"/>
    <w:rsid w:val="00FB0C15"/>
    <w:rsid w:val="00FB14BB"/>
    <w:rsid w:val="00FB3088"/>
    <w:rsid w:val="00FB3B16"/>
    <w:rsid w:val="00FB4B3C"/>
    <w:rsid w:val="00FC1348"/>
    <w:rsid w:val="00FC28E5"/>
    <w:rsid w:val="00FC3585"/>
    <w:rsid w:val="00FC4AC5"/>
    <w:rsid w:val="00FC4F9C"/>
    <w:rsid w:val="00FC5789"/>
    <w:rsid w:val="00FC618C"/>
    <w:rsid w:val="00FC717B"/>
    <w:rsid w:val="00FC7E2D"/>
    <w:rsid w:val="00FD0741"/>
    <w:rsid w:val="00FD7215"/>
    <w:rsid w:val="00FE61AD"/>
    <w:rsid w:val="00FF131F"/>
    <w:rsid w:val="00FF24FC"/>
    <w:rsid w:val="00FF3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3C8F09-F30C-473A-AB64-21D16C4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296"/>
    <w:pPr>
      <w:widowControl w:val="0"/>
    </w:pPr>
    <w:rPr>
      <w:kern w:val="2"/>
      <w:sz w:val="24"/>
      <w:szCs w:val="24"/>
      <w:lang w:eastAsia="zh-TW"/>
    </w:rPr>
  </w:style>
  <w:style w:type="paragraph" w:styleId="Heading2">
    <w:name w:val="heading 2"/>
    <w:basedOn w:val="Normal"/>
    <w:link w:val="Heading2Char"/>
    <w:uiPriority w:val="9"/>
    <w:qFormat/>
    <w:rsid w:val="00CA0B4C"/>
    <w:pPr>
      <w:widowControl/>
      <w:spacing w:before="100" w:beforeAutospacing="1" w:after="100" w:afterAutospacing="1"/>
      <w:outlineLvl w:val="1"/>
    </w:pPr>
    <w:rPr>
      <w:rFonts w:ascii="PMingLiU" w:hAnsi="PMingLiU" w:cs="PMingLiU"/>
      <w:b/>
      <w:bCs/>
      <w:kern w:val="0"/>
      <w:sz w:val="36"/>
      <w:szCs w:val="36"/>
    </w:rPr>
  </w:style>
  <w:style w:type="paragraph" w:styleId="Heading3">
    <w:name w:val="heading 3"/>
    <w:basedOn w:val="Normal"/>
    <w:link w:val="Heading3Char"/>
    <w:uiPriority w:val="9"/>
    <w:qFormat/>
    <w:rsid w:val="00CA0B4C"/>
    <w:pPr>
      <w:widowControl/>
      <w:spacing w:before="100" w:beforeAutospacing="1" w:after="100" w:afterAutospacing="1"/>
      <w:outlineLvl w:val="2"/>
    </w:pPr>
    <w:rPr>
      <w:rFonts w:ascii="PMingLiU" w:hAnsi="PMingLiU" w:cs="PMingLiU"/>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67296"/>
    <w:pPr>
      <w:tabs>
        <w:tab w:val="center" w:pos="4153"/>
        <w:tab w:val="right" w:pos="8306"/>
      </w:tabs>
      <w:snapToGrid w:val="0"/>
    </w:pPr>
    <w:rPr>
      <w:sz w:val="20"/>
      <w:szCs w:val="20"/>
    </w:rPr>
  </w:style>
  <w:style w:type="paragraph" w:styleId="Footer">
    <w:name w:val="footer"/>
    <w:basedOn w:val="Normal"/>
    <w:semiHidden/>
    <w:rsid w:val="00767296"/>
    <w:pPr>
      <w:tabs>
        <w:tab w:val="center" w:pos="4153"/>
        <w:tab w:val="right" w:pos="8306"/>
      </w:tabs>
      <w:snapToGrid w:val="0"/>
    </w:pPr>
    <w:rPr>
      <w:sz w:val="20"/>
      <w:szCs w:val="20"/>
    </w:rPr>
  </w:style>
  <w:style w:type="paragraph" w:styleId="BlockText">
    <w:name w:val="Block Text"/>
    <w:basedOn w:val="Normal"/>
    <w:semiHidden/>
    <w:rsid w:val="00767296"/>
    <w:pPr>
      <w:ind w:leftChars="20" w:left="48" w:rightChars="20" w:right="48"/>
      <w:jc w:val="center"/>
    </w:pPr>
    <w:rPr>
      <w:rFonts w:ascii="Arial" w:eastAsia="DFKai-SB" w:hAnsi="Arial" w:cs="Arial"/>
      <w:sz w:val="20"/>
    </w:rPr>
  </w:style>
  <w:style w:type="paragraph" w:styleId="BalloonText">
    <w:name w:val="Balloon Text"/>
    <w:basedOn w:val="Normal"/>
    <w:semiHidden/>
    <w:rsid w:val="00767296"/>
    <w:rPr>
      <w:rFonts w:ascii="Arial" w:hAnsi="Arial"/>
      <w:sz w:val="18"/>
      <w:szCs w:val="18"/>
    </w:rPr>
  </w:style>
  <w:style w:type="character" w:styleId="Hyperlink">
    <w:name w:val="Hyperlink"/>
    <w:basedOn w:val="DefaultParagraphFont"/>
    <w:semiHidden/>
    <w:rsid w:val="00767296"/>
    <w:rPr>
      <w:color w:val="0000FF"/>
      <w:u w:val="single"/>
    </w:rPr>
  </w:style>
  <w:style w:type="character" w:customStyle="1" w:styleId="Heading2Char">
    <w:name w:val="Heading 2 Char"/>
    <w:basedOn w:val="DefaultParagraphFont"/>
    <w:link w:val="Heading2"/>
    <w:uiPriority w:val="9"/>
    <w:rsid w:val="00CA0B4C"/>
    <w:rPr>
      <w:rFonts w:ascii="PMingLiU" w:hAnsi="PMingLiU" w:cs="PMingLiU"/>
      <w:b/>
      <w:bCs/>
      <w:sz w:val="36"/>
      <w:szCs w:val="36"/>
    </w:rPr>
  </w:style>
  <w:style w:type="character" w:customStyle="1" w:styleId="Heading3Char">
    <w:name w:val="Heading 3 Char"/>
    <w:basedOn w:val="DefaultParagraphFont"/>
    <w:link w:val="Heading3"/>
    <w:uiPriority w:val="9"/>
    <w:rsid w:val="00CA0B4C"/>
    <w:rPr>
      <w:rFonts w:ascii="PMingLiU" w:hAnsi="PMingLiU" w:cs="PMingLiU"/>
      <w:b/>
      <w:bCs/>
      <w:sz w:val="27"/>
      <w:szCs w:val="27"/>
    </w:rPr>
  </w:style>
  <w:style w:type="paragraph" w:styleId="NormalWeb">
    <w:name w:val="Normal (Web)"/>
    <w:basedOn w:val="Normal"/>
    <w:uiPriority w:val="99"/>
    <w:semiHidden/>
    <w:unhideWhenUsed/>
    <w:rsid w:val="00CA0B4C"/>
    <w:pPr>
      <w:widowControl/>
      <w:spacing w:before="100" w:beforeAutospacing="1" w:after="100" w:afterAutospacing="1"/>
    </w:pPr>
    <w:rPr>
      <w:rFonts w:ascii="PMingLiU" w:hAnsi="PMingLiU" w:cs="PMingLiU"/>
      <w:kern w:val="0"/>
    </w:rPr>
  </w:style>
  <w:style w:type="character" w:customStyle="1" w:styleId="apple-converted-space">
    <w:name w:val="apple-converted-space"/>
    <w:basedOn w:val="DefaultParagraphFont"/>
    <w:rsid w:val="00CA0B4C"/>
  </w:style>
  <w:style w:type="character" w:styleId="Strong">
    <w:name w:val="Strong"/>
    <w:basedOn w:val="DefaultParagraphFont"/>
    <w:uiPriority w:val="22"/>
    <w:qFormat/>
    <w:rsid w:val="00CA0B4C"/>
    <w:rPr>
      <w:b/>
      <w:bCs/>
    </w:rPr>
  </w:style>
  <w:style w:type="character" w:styleId="Emphasis">
    <w:name w:val="Emphasis"/>
    <w:basedOn w:val="DefaultParagraphFont"/>
    <w:uiPriority w:val="20"/>
    <w:qFormat/>
    <w:rsid w:val="00CA0B4C"/>
    <w:rPr>
      <w:i/>
      <w:iCs/>
    </w:rPr>
  </w:style>
  <w:style w:type="paragraph" w:customStyle="1" w:styleId="clearfix">
    <w:name w:val="clearfix"/>
    <w:basedOn w:val="Normal"/>
    <w:rsid w:val="00CA0B4C"/>
    <w:pPr>
      <w:widowControl/>
      <w:spacing w:before="100" w:beforeAutospacing="1" w:after="100" w:afterAutospacing="1"/>
    </w:pPr>
    <w:rPr>
      <w:rFonts w:ascii="PMingLiU" w:hAnsi="PMingLiU" w:cs="PMingLiU"/>
      <w:kern w:val="0"/>
    </w:rPr>
  </w:style>
  <w:style w:type="paragraph" w:customStyle="1" w:styleId="centeralign">
    <w:name w:val="centeralign"/>
    <w:basedOn w:val="Normal"/>
    <w:rsid w:val="00CA0B4C"/>
    <w:pPr>
      <w:widowControl/>
      <w:spacing w:before="100" w:beforeAutospacing="1" w:after="100" w:afterAutospacing="1"/>
    </w:pPr>
    <w:rPr>
      <w:rFonts w:ascii="PMingLiU" w:hAnsi="PMingLiU" w:cs="PMingLiU"/>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13399">
      <w:bodyDiv w:val="1"/>
      <w:marLeft w:val="0"/>
      <w:marRight w:val="0"/>
      <w:marTop w:val="0"/>
      <w:marBottom w:val="0"/>
      <w:divBdr>
        <w:top w:val="none" w:sz="0" w:space="0" w:color="auto"/>
        <w:left w:val="none" w:sz="0" w:space="0" w:color="auto"/>
        <w:bottom w:val="none" w:sz="0" w:space="0" w:color="auto"/>
        <w:right w:val="none" w:sz="0" w:space="0" w:color="auto"/>
      </w:divBdr>
      <w:divsChild>
        <w:div w:id="132142534">
          <w:marLeft w:val="0"/>
          <w:marRight w:val="0"/>
          <w:marTop w:val="0"/>
          <w:marBottom w:val="400"/>
          <w:divBdr>
            <w:top w:val="none" w:sz="0" w:space="0" w:color="auto"/>
            <w:left w:val="none" w:sz="0" w:space="0" w:color="auto"/>
            <w:bottom w:val="none" w:sz="0" w:space="0" w:color="auto"/>
            <w:right w:val="none" w:sz="0" w:space="0" w:color="auto"/>
          </w:divBdr>
        </w:div>
        <w:div w:id="140928397">
          <w:marLeft w:val="0"/>
          <w:marRight w:val="0"/>
          <w:marTop w:val="0"/>
          <w:marBottom w:val="400"/>
          <w:divBdr>
            <w:top w:val="none" w:sz="0" w:space="0" w:color="auto"/>
            <w:left w:val="none" w:sz="0" w:space="0" w:color="auto"/>
            <w:bottom w:val="none" w:sz="0" w:space="0" w:color="auto"/>
            <w:right w:val="none" w:sz="0" w:space="0" w:color="auto"/>
          </w:divBdr>
          <w:divsChild>
            <w:div w:id="624118936">
              <w:marLeft w:val="0"/>
              <w:marRight w:val="1000"/>
              <w:marTop w:val="0"/>
              <w:marBottom w:val="0"/>
              <w:divBdr>
                <w:top w:val="none" w:sz="0" w:space="0" w:color="auto"/>
                <w:left w:val="none" w:sz="0" w:space="0" w:color="auto"/>
                <w:bottom w:val="none" w:sz="0" w:space="0" w:color="auto"/>
                <w:right w:val="none" w:sz="0" w:space="0" w:color="auto"/>
              </w:divBdr>
            </w:div>
            <w:div w:id="58524202">
              <w:marLeft w:val="0"/>
              <w:marRight w:val="1000"/>
              <w:marTop w:val="0"/>
              <w:marBottom w:val="0"/>
              <w:divBdr>
                <w:top w:val="none" w:sz="0" w:space="0" w:color="auto"/>
                <w:left w:val="none" w:sz="0" w:space="0" w:color="auto"/>
                <w:bottom w:val="none" w:sz="0" w:space="0" w:color="auto"/>
                <w:right w:val="none" w:sz="0" w:space="0" w:color="auto"/>
              </w:divBdr>
            </w:div>
          </w:divsChild>
        </w:div>
        <w:div w:id="110756009">
          <w:marLeft w:val="0"/>
          <w:marRight w:val="0"/>
          <w:marTop w:val="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clarify.com/taiwan99/pages/sfpt/SFPTch-1952.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clarify.com/taiwan/pages/sfpt/SFPT-1952.pptx" TargetMode="External"/><Relationship Id="rId4" Type="http://schemas.openxmlformats.org/officeDocument/2006/relationships/settings" Target="settings.xml"/><Relationship Id="rId9" Type="http://schemas.openxmlformats.org/officeDocument/2006/relationships/hyperlink" Target="http://www.twclarify.com/taiwan/pages/milchart/index.html"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3F97E-BC14-4438-A7DB-B0934B9C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traven luc</cp:lastModifiedBy>
  <cp:revision>6</cp:revision>
  <cp:lastPrinted>2016-07-14T04:54:00Z</cp:lastPrinted>
  <dcterms:created xsi:type="dcterms:W3CDTF">2016-08-05T07:33:00Z</dcterms:created>
  <dcterms:modified xsi:type="dcterms:W3CDTF">2018-08-24T09:21:00Z</dcterms:modified>
</cp:coreProperties>
</file>